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C0B" w:rsidRPr="00AF1882" w:rsidRDefault="004031ED" w:rsidP="00CE6CCA">
      <w:pPr>
        <w:tabs>
          <w:tab w:val="left" w:pos="8453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91BF32" wp14:editId="4960A87F">
            <wp:simplePos x="0" y="0"/>
            <wp:positionH relativeFrom="margin">
              <wp:align>center</wp:align>
            </wp:positionH>
            <wp:positionV relativeFrom="paragraph">
              <wp:posOffset>-338425</wp:posOffset>
            </wp:positionV>
            <wp:extent cx="485775" cy="603250"/>
            <wp:effectExtent l="0" t="0" r="9525" b="6350"/>
            <wp:wrapNone/>
            <wp:docPr id="1" name="Рисунок 24" descr="X:\Общая\Все\Некрасова\герб К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X:\Общая\Все\Некрасова\герб КМ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CCA">
        <w:rPr>
          <w:rFonts w:ascii="Times New Roman" w:hAnsi="Times New Roman"/>
          <w:sz w:val="28"/>
          <w:szCs w:val="28"/>
        </w:rPr>
        <w:tab/>
        <w:t xml:space="preserve">   </w:t>
      </w:r>
      <w:bookmarkStart w:id="0" w:name="_GoBack"/>
      <w:bookmarkEnd w:id="0"/>
      <w:r w:rsidR="00CE6CCA" w:rsidRPr="00CE6CCA">
        <w:rPr>
          <w:rFonts w:ascii="Times New Roman" w:hAnsi="Times New Roman"/>
          <w:sz w:val="28"/>
          <w:szCs w:val="28"/>
        </w:rPr>
        <w:t>ПРОЕКТ</w:t>
      </w:r>
    </w:p>
    <w:p w:rsidR="002F6D48" w:rsidRPr="00AF1882" w:rsidRDefault="002F6D48" w:rsidP="002F6D48">
      <w:pPr>
        <w:jc w:val="center"/>
        <w:rPr>
          <w:rFonts w:ascii="Times New Roman" w:hAnsi="Times New Roman"/>
          <w:sz w:val="28"/>
          <w:szCs w:val="28"/>
        </w:rPr>
      </w:pPr>
    </w:p>
    <w:p w:rsidR="00C339C7" w:rsidRPr="00AF1882" w:rsidRDefault="00FA480C" w:rsidP="002F6D48">
      <w:pPr>
        <w:jc w:val="center"/>
        <w:rPr>
          <w:rFonts w:ascii="Times New Roman" w:hAnsi="Times New Roman"/>
          <w:sz w:val="28"/>
          <w:szCs w:val="28"/>
        </w:rPr>
      </w:pPr>
      <w:r w:rsidRPr="00AF1882">
        <w:rPr>
          <w:rFonts w:ascii="Times New Roman" w:hAnsi="Times New Roman"/>
          <w:sz w:val="28"/>
          <w:szCs w:val="28"/>
        </w:rPr>
        <w:t>СОВЕТ НАРОДНЫХ ДЕПУТАТОВ</w:t>
      </w:r>
    </w:p>
    <w:p w:rsidR="00D02A95" w:rsidRPr="00AF1882" w:rsidRDefault="00D02A95" w:rsidP="002F6D48">
      <w:pPr>
        <w:jc w:val="center"/>
        <w:rPr>
          <w:rFonts w:ascii="Times New Roman" w:hAnsi="Times New Roman"/>
          <w:sz w:val="28"/>
          <w:szCs w:val="28"/>
        </w:rPr>
      </w:pPr>
      <w:r w:rsidRPr="00AF1882">
        <w:rPr>
          <w:rFonts w:ascii="Times New Roman" w:hAnsi="Times New Roman"/>
          <w:sz w:val="28"/>
          <w:szCs w:val="28"/>
        </w:rPr>
        <w:t>КАШИРСКОГО МУНИЦИПАЛЬНОГО РАЙОНА</w:t>
      </w:r>
    </w:p>
    <w:p w:rsidR="00D02A95" w:rsidRPr="00AF1882" w:rsidRDefault="00D02A95" w:rsidP="002F6D48">
      <w:pPr>
        <w:jc w:val="center"/>
        <w:rPr>
          <w:rFonts w:ascii="Times New Roman" w:hAnsi="Times New Roman"/>
          <w:sz w:val="28"/>
          <w:szCs w:val="28"/>
        </w:rPr>
      </w:pPr>
      <w:r w:rsidRPr="00AF1882">
        <w:rPr>
          <w:rFonts w:ascii="Times New Roman" w:hAnsi="Times New Roman"/>
          <w:sz w:val="28"/>
          <w:szCs w:val="28"/>
        </w:rPr>
        <w:t>ВОРОНЕЖСКОЙ ОБЛАСТИ</w:t>
      </w:r>
    </w:p>
    <w:p w:rsidR="00843ECC" w:rsidRPr="00AF1882" w:rsidRDefault="00843ECC" w:rsidP="002F6D48">
      <w:pPr>
        <w:jc w:val="center"/>
        <w:rPr>
          <w:rFonts w:ascii="Times New Roman" w:hAnsi="Times New Roman"/>
          <w:sz w:val="28"/>
          <w:szCs w:val="28"/>
        </w:rPr>
      </w:pPr>
    </w:p>
    <w:p w:rsidR="00843ECC" w:rsidRDefault="00FA480C" w:rsidP="002F6D48">
      <w:pPr>
        <w:jc w:val="center"/>
        <w:rPr>
          <w:rFonts w:ascii="Times New Roman" w:hAnsi="Times New Roman"/>
          <w:sz w:val="28"/>
          <w:szCs w:val="28"/>
        </w:rPr>
      </w:pPr>
      <w:r w:rsidRPr="00AF1882">
        <w:rPr>
          <w:rFonts w:ascii="Times New Roman" w:hAnsi="Times New Roman"/>
          <w:sz w:val="28"/>
          <w:szCs w:val="28"/>
        </w:rPr>
        <w:t>РЕШЕНИЕ</w:t>
      </w:r>
    </w:p>
    <w:p w:rsidR="00AF1882" w:rsidRPr="00AF1882" w:rsidRDefault="00AF1882" w:rsidP="002F6D48">
      <w:pPr>
        <w:jc w:val="center"/>
        <w:rPr>
          <w:rFonts w:ascii="Times New Roman" w:hAnsi="Times New Roman"/>
          <w:sz w:val="28"/>
          <w:szCs w:val="28"/>
        </w:rPr>
      </w:pPr>
    </w:p>
    <w:p w:rsidR="005A239F" w:rsidRPr="00AF1882" w:rsidRDefault="0019129B" w:rsidP="002F6D48">
      <w:pPr>
        <w:rPr>
          <w:rFonts w:ascii="Times New Roman" w:hAnsi="Times New Roman"/>
          <w:sz w:val="28"/>
          <w:szCs w:val="28"/>
        </w:rPr>
      </w:pPr>
      <w:r w:rsidRPr="00AF1882">
        <w:rPr>
          <w:rFonts w:ascii="Times New Roman" w:hAnsi="Times New Roman"/>
          <w:sz w:val="28"/>
          <w:szCs w:val="28"/>
        </w:rPr>
        <w:t xml:space="preserve">от </w:t>
      </w:r>
      <w:r w:rsidR="007D3542">
        <w:rPr>
          <w:rFonts w:ascii="Times New Roman" w:hAnsi="Times New Roman"/>
          <w:sz w:val="28"/>
          <w:szCs w:val="28"/>
        </w:rPr>
        <w:t>___________</w:t>
      </w:r>
      <w:r w:rsidRPr="00AF1882">
        <w:rPr>
          <w:rFonts w:ascii="Times New Roman" w:hAnsi="Times New Roman"/>
          <w:sz w:val="28"/>
          <w:szCs w:val="28"/>
        </w:rPr>
        <w:t xml:space="preserve"> № </w:t>
      </w:r>
      <w:r w:rsidR="007D3542">
        <w:rPr>
          <w:rFonts w:ascii="Times New Roman" w:hAnsi="Times New Roman"/>
          <w:sz w:val="28"/>
          <w:szCs w:val="28"/>
        </w:rPr>
        <w:t>_____</w:t>
      </w:r>
    </w:p>
    <w:p w:rsidR="00D02A95" w:rsidRPr="00AF1882" w:rsidRDefault="005A5C1F" w:rsidP="002F6D48">
      <w:pPr>
        <w:rPr>
          <w:rFonts w:ascii="Times New Roman" w:hAnsi="Times New Roman"/>
          <w:sz w:val="28"/>
          <w:szCs w:val="28"/>
        </w:rPr>
      </w:pPr>
      <w:r w:rsidRPr="00AF1882">
        <w:rPr>
          <w:rFonts w:ascii="Times New Roman" w:hAnsi="Times New Roman"/>
          <w:sz w:val="28"/>
          <w:szCs w:val="28"/>
        </w:rPr>
        <w:t>с.</w:t>
      </w:r>
      <w:r w:rsidR="00D02A95" w:rsidRPr="00AF1882">
        <w:rPr>
          <w:rFonts w:ascii="Times New Roman" w:hAnsi="Times New Roman"/>
          <w:sz w:val="28"/>
          <w:szCs w:val="28"/>
        </w:rPr>
        <w:t xml:space="preserve"> Каширское</w:t>
      </w:r>
    </w:p>
    <w:p w:rsidR="00410761" w:rsidRPr="00AF1882" w:rsidRDefault="00410761" w:rsidP="002F6D48">
      <w:pPr>
        <w:rPr>
          <w:rFonts w:ascii="Times New Roman" w:hAnsi="Times New Roman"/>
          <w:sz w:val="28"/>
          <w:szCs w:val="28"/>
        </w:rPr>
      </w:pPr>
    </w:p>
    <w:p w:rsidR="000B5F66" w:rsidRPr="00AF1882" w:rsidRDefault="000B5F66" w:rsidP="00AF1882">
      <w:pPr>
        <w:ind w:right="3259" w:firstLine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AF1882">
        <w:rPr>
          <w:rFonts w:ascii="Times New Roman" w:hAnsi="Times New Roman"/>
          <w:b/>
          <w:bCs/>
          <w:kern w:val="28"/>
          <w:sz w:val="28"/>
          <w:szCs w:val="28"/>
        </w:rPr>
        <w:t>О внесении изменений в решение Совета народных депутатов Каширского муниципального района Воронежской области от 29.10.2021 № 80 «Об утверждении положения о муниципальном земельном контроле на территории Каширского муниципального района Воронежской области»</w:t>
      </w:r>
    </w:p>
    <w:p w:rsidR="000B6803" w:rsidRPr="00AF1882" w:rsidRDefault="000B6803" w:rsidP="002F6D48">
      <w:pPr>
        <w:rPr>
          <w:rFonts w:ascii="Times New Roman" w:hAnsi="Times New Roman"/>
          <w:sz w:val="28"/>
          <w:szCs w:val="28"/>
        </w:rPr>
      </w:pPr>
    </w:p>
    <w:p w:rsidR="00AF1882" w:rsidRPr="00D3151F" w:rsidRDefault="00AF1882" w:rsidP="00AF1882">
      <w:pPr>
        <w:pStyle w:val="Style11"/>
        <w:widowControl/>
        <w:spacing w:line="240" w:lineRule="auto"/>
        <w:ind w:firstLine="709"/>
        <w:rPr>
          <w:rStyle w:val="FontStyle19"/>
          <w:sz w:val="28"/>
          <w:szCs w:val="28"/>
        </w:rPr>
      </w:pPr>
      <w:r w:rsidRPr="00D3151F">
        <w:rPr>
          <w:rFonts w:ascii="Times New Roman" w:hAnsi="Times New Roman"/>
          <w:sz w:val="28"/>
          <w:szCs w:val="28"/>
        </w:rPr>
        <w:t xml:space="preserve">В соответствии со статьей 72 Земельного кодекса Российской Федерации от 25 октября 2001г. № 136-ФЗ, Федеральным законом от 31 июля 2020г. № 248-ФЗ «О государственном контроле (надзоре) и муниципальном контроле в Российской Федерации», </w:t>
      </w:r>
      <w:r w:rsidRPr="00AF188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AF188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AF1882">
        <w:rPr>
          <w:rFonts w:ascii="Times New Roman" w:hAnsi="Times New Roman"/>
          <w:sz w:val="28"/>
          <w:szCs w:val="28"/>
        </w:rPr>
        <w:t xml:space="preserve"> от 20 марта 2025 г. </w:t>
      </w:r>
      <w:r>
        <w:rPr>
          <w:rFonts w:ascii="Times New Roman" w:hAnsi="Times New Roman"/>
          <w:sz w:val="28"/>
          <w:szCs w:val="28"/>
        </w:rPr>
        <w:t>№</w:t>
      </w:r>
      <w:r w:rsidRPr="00AF1882">
        <w:rPr>
          <w:rFonts w:ascii="Times New Roman" w:hAnsi="Times New Roman"/>
          <w:sz w:val="28"/>
          <w:szCs w:val="28"/>
        </w:rPr>
        <w:t xml:space="preserve"> 33-ФЗ </w:t>
      </w:r>
      <w:r>
        <w:rPr>
          <w:rFonts w:ascii="Times New Roman" w:hAnsi="Times New Roman"/>
          <w:sz w:val="28"/>
          <w:szCs w:val="28"/>
        </w:rPr>
        <w:t>«</w:t>
      </w:r>
      <w:r w:rsidRPr="00AF188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D3151F">
        <w:rPr>
          <w:rFonts w:ascii="Times New Roman" w:hAnsi="Times New Roman"/>
          <w:sz w:val="28"/>
          <w:szCs w:val="28"/>
        </w:rPr>
        <w:t>статьями 15 и 15.1 Федерального закона от 06.10.2003 № 131-Ф3 «Об общих принципах организации местного самоуправления в Российской Федерации», Уставом Каширского муниципального района Воронежской области</w:t>
      </w:r>
      <w:r w:rsidRPr="00D3151F">
        <w:rPr>
          <w:rStyle w:val="FontStyle19"/>
          <w:sz w:val="28"/>
          <w:szCs w:val="28"/>
        </w:rPr>
        <w:t xml:space="preserve">, Совет народных депутатов Каширского муниципального района Воронежской области </w:t>
      </w:r>
    </w:p>
    <w:p w:rsidR="00224DC4" w:rsidRPr="00AF1882" w:rsidRDefault="00224DC4" w:rsidP="002F6D48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24DC4" w:rsidRPr="00AF1882" w:rsidRDefault="00224DC4" w:rsidP="002F6D48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AF1882">
        <w:rPr>
          <w:rFonts w:ascii="Times New Roman" w:hAnsi="Times New Roman"/>
          <w:color w:val="000000"/>
          <w:sz w:val="28"/>
          <w:szCs w:val="28"/>
        </w:rPr>
        <w:t>РЕШИЛ:</w:t>
      </w:r>
    </w:p>
    <w:p w:rsidR="00224DC4" w:rsidRPr="00AF1882" w:rsidRDefault="00224DC4" w:rsidP="002F6D48">
      <w:pPr>
        <w:pStyle w:val="Default"/>
        <w:ind w:firstLine="709"/>
        <w:jc w:val="both"/>
        <w:rPr>
          <w:sz w:val="28"/>
          <w:szCs w:val="28"/>
        </w:rPr>
      </w:pPr>
    </w:p>
    <w:p w:rsidR="00FA480C" w:rsidRPr="00AF1882" w:rsidRDefault="00FA480C" w:rsidP="00AF1882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F1882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0B5F66" w:rsidRPr="00AF1882">
        <w:rPr>
          <w:rFonts w:ascii="Times New Roman" w:hAnsi="Times New Roman"/>
          <w:color w:val="000000"/>
          <w:sz w:val="28"/>
          <w:szCs w:val="28"/>
        </w:rPr>
        <w:t>Внести в решение Совета народных депутатов Каширского муниципального района Воронежской области от 29.10.2021 № 80 «Об утверждении положения о муниципальном земельном контроле на территории Каширского муниципального района Воронежской области» (далее - Решение) следующие изменения</w:t>
      </w:r>
      <w:r w:rsidRPr="00AF1882">
        <w:rPr>
          <w:rFonts w:ascii="Times New Roman" w:hAnsi="Times New Roman"/>
          <w:color w:val="000000"/>
          <w:sz w:val="28"/>
          <w:szCs w:val="28"/>
        </w:rPr>
        <w:t>:</w:t>
      </w:r>
    </w:p>
    <w:p w:rsidR="00AF1882" w:rsidRPr="00AF1882" w:rsidRDefault="00AF1882" w:rsidP="00AF1882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AF1882">
        <w:rPr>
          <w:rFonts w:ascii="Times New Roman" w:hAnsi="Times New Roman"/>
          <w:sz w:val="28"/>
          <w:szCs w:val="28"/>
        </w:rPr>
        <w:t xml:space="preserve">1.1. В тексте </w:t>
      </w:r>
      <w:r>
        <w:rPr>
          <w:rFonts w:ascii="Times New Roman" w:hAnsi="Times New Roman"/>
          <w:sz w:val="28"/>
          <w:szCs w:val="28"/>
        </w:rPr>
        <w:t>Решения</w:t>
      </w:r>
      <w:r w:rsidRPr="00AF1882">
        <w:rPr>
          <w:rFonts w:ascii="Times New Roman" w:hAnsi="Times New Roman"/>
          <w:sz w:val="28"/>
          <w:szCs w:val="28"/>
        </w:rPr>
        <w:t xml:space="preserve"> слово «администрация» заменить словом «Администрация» в соответствующем числе и падеже.</w:t>
      </w:r>
    </w:p>
    <w:p w:rsidR="00AF1882" w:rsidRDefault="00AF1882" w:rsidP="00AF1882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AF1882">
        <w:rPr>
          <w:rFonts w:ascii="Times New Roman" w:hAnsi="Times New Roman"/>
          <w:sz w:val="28"/>
          <w:szCs w:val="28"/>
        </w:rPr>
        <w:t xml:space="preserve">1.2. В тексте </w:t>
      </w:r>
      <w:r>
        <w:rPr>
          <w:rFonts w:ascii="Times New Roman" w:hAnsi="Times New Roman"/>
          <w:sz w:val="28"/>
          <w:szCs w:val="28"/>
        </w:rPr>
        <w:t>Решения</w:t>
      </w:r>
      <w:r w:rsidRPr="00AF1882">
        <w:rPr>
          <w:rFonts w:ascii="Times New Roman" w:hAnsi="Times New Roman"/>
          <w:sz w:val="28"/>
          <w:szCs w:val="28"/>
        </w:rPr>
        <w:t xml:space="preserve"> слово «глава» заменить словом «Глава» в соответствующем числе и падеже.</w:t>
      </w:r>
    </w:p>
    <w:p w:rsidR="00AF1882" w:rsidRDefault="00AF1882" w:rsidP="00AF1882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Внести в </w:t>
      </w:r>
      <w:r w:rsidRPr="00AF1882">
        <w:rPr>
          <w:rFonts w:ascii="Times New Roman" w:hAnsi="Times New Roman"/>
          <w:sz w:val="28"/>
          <w:szCs w:val="28"/>
        </w:rPr>
        <w:t>Положение о муниципальном земельном контроле на территории Каширского муниципального района Воронежской области</w:t>
      </w:r>
      <w:r>
        <w:rPr>
          <w:rFonts w:ascii="Times New Roman" w:hAnsi="Times New Roman"/>
          <w:sz w:val="28"/>
          <w:szCs w:val="28"/>
        </w:rPr>
        <w:t xml:space="preserve">, утвержденное </w:t>
      </w:r>
      <w:r w:rsidRPr="00AF1882">
        <w:rPr>
          <w:rFonts w:ascii="Times New Roman" w:hAnsi="Times New Roman"/>
          <w:color w:val="000000"/>
          <w:sz w:val="28"/>
          <w:szCs w:val="28"/>
        </w:rPr>
        <w:t>решение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AF1882">
        <w:rPr>
          <w:rFonts w:ascii="Times New Roman" w:hAnsi="Times New Roman"/>
          <w:color w:val="000000"/>
          <w:sz w:val="28"/>
          <w:szCs w:val="28"/>
        </w:rPr>
        <w:t xml:space="preserve"> Совета народных депутатов Каширского муниципального района Воронежской области от 29.10.2021 № 80 «Об утверждении положения о муниципальном земельном контроле на территории </w:t>
      </w:r>
      <w:r w:rsidRPr="00AF1882">
        <w:rPr>
          <w:rFonts w:ascii="Times New Roman" w:hAnsi="Times New Roman"/>
          <w:color w:val="000000"/>
          <w:sz w:val="28"/>
          <w:szCs w:val="28"/>
        </w:rPr>
        <w:lastRenderedPageBreak/>
        <w:t>Каширского муниципального района Воронежской области»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F1882">
        <w:rPr>
          <w:rFonts w:ascii="Times New Roman" w:hAnsi="Times New Roman"/>
          <w:color w:val="000000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AF18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Положение</w:t>
      </w:r>
      <w:r w:rsidRPr="00AF1882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1882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2661FA" w:rsidRPr="00AF1882" w:rsidRDefault="002661FA" w:rsidP="002661F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AF1882">
        <w:rPr>
          <w:rFonts w:ascii="Times New Roman" w:hAnsi="Times New Roman"/>
          <w:sz w:val="28"/>
          <w:szCs w:val="28"/>
        </w:rPr>
        <w:t xml:space="preserve">В тексте </w:t>
      </w:r>
      <w:r>
        <w:rPr>
          <w:rFonts w:ascii="Times New Roman" w:hAnsi="Times New Roman"/>
          <w:sz w:val="28"/>
          <w:szCs w:val="28"/>
        </w:rPr>
        <w:t>Положения</w:t>
      </w:r>
      <w:r w:rsidRPr="00AF1882">
        <w:rPr>
          <w:rFonts w:ascii="Times New Roman" w:hAnsi="Times New Roman"/>
          <w:sz w:val="28"/>
          <w:szCs w:val="28"/>
        </w:rPr>
        <w:t xml:space="preserve"> слово «администрация» заменить словом «Администрация» в соответствующем числе и падеже.</w:t>
      </w:r>
    </w:p>
    <w:p w:rsidR="002661FA" w:rsidRDefault="002661FA" w:rsidP="002661F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F1882">
        <w:rPr>
          <w:rFonts w:ascii="Times New Roman" w:hAnsi="Times New Roman"/>
          <w:sz w:val="28"/>
          <w:szCs w:val="28"/>
        </w:rPr>
        <w:t xml:space="preserve">.2. В тексте </w:t>
      </w:r>
      <w:r>
        <w:rPr>
          <w:rFonts w:ascii="Times New Roman" w:hAnsi="Times New Roman"/>
          <w:sz w:val="28"/>
          <w:szCs w:val="28"/>
        </w:rPr>
        <w:t>Положения</w:t>
      </w:r>
      <w:r w:rsidRPr="00AF1882">
        <w:rPr>
          <w:rFonts w:ascii="Times New Roman" w:hAnsi="Times New Roman"/>
          <w:sz w:val="28"/>
          <w:szCs w:val="28"/>
        </w:rPr>
        <w:t xml:space="preserve"> слово «глава» заменить словом «Глава» в соответствующем числе и падеже.</w:t>
      </w:r>
    </w:p>
    <w:p w:rsidR="002661FA" w:rsidRDefault="002661FA" w:rsidP="002661F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AF1882">
        <w:rPr>
          <w:rFonts w:ascii="Times New Roman" w:hAnsi="Times New Roman"/>
          <w:sz w:val="28"/>
          <w:szCs w:val="28"/>
        </w:rPr>
        <w:t xml:space="preserve">В тексте </w:t>
      </w:r>
      <w:r>
        <w:rPr>
          <w:rFonts w:ascii="Times New Roman" w:hAnsi="Times New Roman"/>
          <w:sz w:val="28"/>
          <w:szCs w:val="28"/>
        </w:rPr>
        <w:t>Положения</w:t>
      </w:r>
      <w:r w:rsidRPr="00AF1882">
        <w:rPr>
          <w:rFonts w:ascii="Times New Roman" w:hAnsi="Times New Roman"/>
          <w:sz w:val="28"/>
          <w:szCs w:val="28"/>
        </w:rPr>
        <w:t xml:space="preserve"> слов</w:t>
      </w:r>
      <w:r>
        <w:rPr>
          <w:rFonts w:ascii="Times New Roman" w:hAnsi="Times New Roman"/>
          <w:sz w:val="28"/>
          <w:szCs w:val="28"/>
        </w:rPr>
        <w:t>а</w:t>
      </w:r>
      <w:r w:rsidRPr="00AF188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отдел по </w:t>
      </w:r>
      <w:r w:rsidRPr="002661FA">
        <w:rPr>
          <w:rFonts w:ascii="Times New Roman" w:hAnsi="Times New Roman"/>
          <w:sz w:val="28"/>
          <w:szCs w:val="28"/>
        </w:rPr>
        <w:t>экономике, управлению муниципальным имуществом и земельными ресурсами</w:t>
      </w:r>
      <w:r w:rsidRPr="00AF1882">
        <w:rPr>
          <w:rFonts w:ascii="Times New Roman" w:hAnsi="Times New Roman"/>
          <w:sz w:val="28"/>
          <w:szCs w:val="28"/>
        </w:rPr>
        <w:t>» заменить слов</w:t>
      </w:r>
      <w:r>
        <w:rPr>
          <w:rFonts w:ascii="Times New Roman" w:hAnsi="Times New Roman"/>
          <w:sz w:val="28"/>
          <w:szCs w:val="28"/>
        </w:rPr>
        <w:t>а</w:t>
      </w:r>
      <w:r w:rsidRPr="00AF188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AF188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отдел </w:t>
      </w:r>
      <w:r w:rsidRPr="002661FA">
        <w:rPr>
          <w:rFonts w:ascii="Times New Roman" w:hAnsi="Times New Roman"/>
          <w:sz w:val="28"/>
          <w:szCs w:val="28"/>
        </w:rPr>
        <w:t>экономического развития, имущественных и земельных отношений</w:t>
      </w:r>
      <w:r w:rsidRPr="00AF1882">
        <w:rPr>
          <w:rFonts w:ascii="Times New Roman" w:hAnsi="Times New Roman"/>
          <w:sz w:val="28"/>
          <w:szCs w:val="28"/>
        </w:rPr>
        <w:t>» в соответствующем числе и падеже.</w:t>
      </w:r>
    </w:p>
    <w:p w:rsidR="002661FA" w:rsidRDefault="002661FA" w:rsidP="00AF1882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Пункт 1.3. положения дополнить абзацем следующего содержания:</w:t>
      </w:r>
    </w:p>
    <w:p w:rsidR="002661FA" w:rsidRDefault="002661FA" w:rsidP="00AF1882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661FA">
        <w:rPr>
          <w:rFonts w:ascii="Times New Roman" w:hAnsi="Times New Roman"/>
          <w:sz w:val="28"/>
          <w:szCs w:val="28"/>
        </w:rPr>
        <w:t>Целью муниципального земельного контроля является предупреждение, выявление и пресечение нарушений обязательных требований земельного законодательства Российской Федерации, принятие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  <w:r>
        <w:rPr>
          <w:rFonts w:ascii="Times New Roman" w:hAnsi="Times New Roman"/>
          <w:sz w:val="28"/>
          <w:szCs w:val="28"/>
        </w:rPr>
        <w:t>»</w:t>
      </w:r>
    </w:p>
    <w:p w:rsidR="002661FA" w:rsidRDefault="002661FA" w:rsidP="00AF1882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441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Пункт 1.4. Положения изложить в новой редакции:</w:t>
      </w:r>
    </w:p>
    <w:p w:rsidR="002661FA" w:rsidRPr="00D3151F" w:rsidRDefault="002661FA" w:rsidP="0026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3151F">
        <w:rPr>
          <w:rFonts w:ascii="Times New Roman" w:hAnsi="Times New Roman" w:cs="Times New Roman"/>
          <w:sz w:val="28"/>
          <w:szCs w:val="28"/>
        </w:rPr>
        <w:t>1.4. Предметом муниципального земельного контроля является соблюдение:</w:t>
      </w:r>
    </w:p>
    <w:p w:rsidR="002661FA" w:rsidRPr="00D3151F" w:rsidRDefault="002661FA" w:rsidP="0026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1F">
        <w:rPr>
          <w:rFonts w:ascii="Times New Roman" w:hAnsi="Times New Roman" w:cs="Times New Roman"/>
          <w:sz w:val="28"/>
          <w:szCs w:val="28"/>
        </w:rPr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2661FA" w:rsidRPr="002661FA" w:rsidRDefault="002661FA" w:rsidP="0026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3151F">
        <w:rPr>
          <w:rFonts w:ascii="Times New Roman" w:hAnsi="Times New Roman" w:cs="Times New Roman"/>
          <w:sz w:val="28"/>
          <w:szCs w:val="28"/>
        </w:rPr>
        <w:t xml:space="preserve">) обязательных требований об использовании земельных участков по </w:t>
      </w:r>
      <w:r w:rsidRPr="002661FA">
        <w:rPr>
          <w:rFonts w:ascii="Times New Roman" w:hAnsi="Times New Roman" w:cs="Times New Roman"/>
          <w:sz w:val="28"/>
          <w:szCs w:val="28"/>
        </w:rPr>
        <w:t>целевому назначению в соответствии с их принадлежностью к той или иной категории земель и (или) разрешенным использованием;</w:t>
      </w:r>
    </w:p>
    <w:p w:rsidR="002661FA" w:rsidRPr="002661FA" w:rsidRDefault="002661FA" w:rsidP="0026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FA">
        <w:rPr>
          <w:rFonts w:ascii="Times New Roman" w:hAnsi="Times New Roman" w:cs="Times New Roman"/>
          <w:sz w:val="28"/>
          <w:szCs w:val="28"/>
        </w:rPr>
        <w:t>в) обязательных 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срока;</w:t>
      </w:r>
    </w:p>
    <w:p w:rsidR="002661FA" w:rsidRPr="002661FA" w:rsidRDefault="002661FA" w:rsidP="0026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FA">
        <w:rPr>
          <w:rFonts w:ascii="Times New Roman" w:hAnsi="Times New Roman" w:cs="Times New Roman"/>
          <w:sz w:val="28"/>
          <w:szCs w:val="28"/>
        </w:rPr>
        <w:t>г)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2661FA" w:rsidRPr="002661FA" w:rsidRDefault="002661FA" w:rsidP="00643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FA">
        <w:rPr>
          <w:rFonts w:ascii="Times New Roman" w:hAnsi="Times New Roman" w:cs="Times New Roman"/>
          <w:sz w:val="28"/>
          <w:szCs w:val="28"/>
        </w:rPr>
        <w:t xml:space="preserve">д) обязательных требований о запрете самовольного снятия, перемещения и уничтожения плодородного слоя почвы, порчи земель в результате нарушения правил обращения с пестицидами, </w:t>
      </w:r>
      <w:proofErr w:type="spellStart"/>
      <w:r w:rsidRPr="002661FA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2661FA">
        <w:rPr>
          <w:rFonts w:ascii="Times New Roman" w:hAnsi="Times New Roman" w:cs="Times New Roman"/>
          <w:sz w:val="28"/>
          <w:szCs w:val="28"/>
        </w:rPr>
        <w:t xml:space="preserve"> или иными опасными для здоровья людей и окружающей среды веществами и отходами производства и потребления;</w:t>
      </w:r>
    </w:p>
    <w:p w:rsidR="002661FA" w:rsidRPr="002661FA" w:rsidRDefault="002661FA" w:rsidP="00643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FA">
        <w:rPr>
          <w:rFonts w:ascii="Times New Roman" w:hAnsi="Times New Roman" w:cs="Times New Roman"/>
          <w:sz w:val="28"/>
          <w:szCs w:val="28"/>
        </w:rPr>
        <w:t>е) обязательных требований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растениями;</w:t>
      </w:r>
    </w:p>
    <w:p w:rsidR="002661FA" w:rsidRPr="002661FA" w:rsidRDefault="002661FA" w:rsidP="00643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FA">
        <w:rPr>
          <w:rFonts w:ascii="Times New Roman" w:hAnsi="Times New Roman" w:cs="Times New Roman"/>
          <w:sz w:val="28"/>
          <w:szCs w:val="28"/>
        </w:rPr>
        <w:t xml:space="preserve">ж) обязательных требований по использованию земельных участков из земель сельскохозяйственного назначения, оборот которых регулируется Федеральным законом «Об обороте земель сельскохозяйственного назначения», </w:t>
      </w:r>
      <w:r w:rsidRPr="002661FA">
        <w:rPr>
          <w:rFonts w:ascii="Times New Roman" w:hAnsi="Times New Roman" w:cs="Times New Roman"/>
          <w:sz w:val="28"/>
          <w:szCs w:val="28"/>
        </w:rPr>
        <w:lastRenderedPageBreak/>
        <w:t>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2661FA" w:rsidRPr="002661FA" w:rsidRDefault="002661FA" w:rsidP="00643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FA">
        <w:rPr>
          <w:rFonts w:ascii="Times New Roman" w:hAnsi="Times New Roman" w:cs="Times New Roman"/>
          <w:sz w:val="28"/>
          <w:szCs w:val="28"/>
        </w:rPr>
        <w:t>з) обязательных требований в области мелиорации земель;</w:t>
      </w:r>
    </w:p>
    <w:p w:rsidR="002661FA" w:rsidRPr="002661FA" w:rsidRDefault="002661FA" w:rsidP="00643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FA">
        <w:rPr>
          <w:rFonts w:ascii="Times New Roman" w:hAnsi="Times New Roman" w:cs="Times New Roman"/>
          <w:sz w:val="28"/>
          <w:szCs w:val="28"/>
        </w:rPr>
        <w:t>и) обязательных требований по рекультивации земель при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надобностей;</w:t>
      </w:r>
    </w:p>
    <w:p w:rsidR="002661FA" w:rsidRPr="002661FA" w:rsidRDefault="002661FA" w:rsidP="00643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FA">
        <w:rPr>
          <w:rFonts w:ascii="Times New Roman" w:hAnsi="Times New Roman" w:cs="Times New Roman"/>
          <w:sz w:val="28"/>
          <w:szCs w:val="28"/>
        </w:rPr>
        <w:t>к) иных обязательных требований земельного законодательства в отношении объектов земельных отношений;</w:t>
      </w:r>
    </w:p>
    <w:p w:rsidR="002661FA" w:rsidRPr="002661FA" w:rsidRDefault="002661FA" w:rsidP="00643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FA">
        <w:rPr>
          <w:rFonts w:ascii="Times New Roman" w:hAnsi="Times New Roman" w:cs="Times New Roman"/>
          <w:sz w:val="28"/>
          <w:szCs w:val="28"/>
        </w:rPr>
        <w:t xml:space="preserve">л) исполнение предписаний об устранении нарушений обязательных требований, выданных должностными </w:t>
      </w:r>
      <w:r w:rsidRPr="00D3151F">
        <w:rPr>
          <w:rFonts w:ascii="Times New Roman" w:hAnsi="Times New Roman" w:cs="Times New Roman"/>
          <w:sz w:val="28"/>
          <w:szCs w:val="28"/>
        </w:rPr>
        <w:t>лицами органов местного самоуправления в пределах их компетенции.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2661FA" w:rsidRDefault="002661FA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441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В пункте 1.5. Положения:</w:t>
      </w:r>
    </w:p>
    <w:p w:rsidR="002661FA" w:rsidRDefault="002661FA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441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 Абзац второй пункта изложить в новой редакции:</w:t>
      </w:r>
    </w:p>
    <w:p w:rsidR="002661FA" w:rsidRDefault="002661FA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661FA">
        <w:rPr>
          <w:rFonts w:ascii="Times New Roman" w:hAnsi="Times New Roman"/>
          <w:sz w:val="28"/>
          <w:szCs w:val="28"/>
        </w:rPr>
        <w:t>- объекты земельных отношений - земли, земельные участки или части земельных участков, расположенные на территории Каширского муниципального района Воронежской области, которыми граждане и организации владеют и (или) пользуются, к которым предъявляются обязательные требования;</w:t>
      </w:r>
      <w:r>
        <w:rPr>
          <w:rFonts w:ascii="Times New Roman" w:hAnsi="Times New Roman"/>
          <w:sz w:val="28"/>
          <w:szCs w:val="28"/>
        </w:rPr>
        <w:t>»</w:t>
      </w:r>
    </w:p>
    <w:p w:rsidR="002661FA" w:rsidRDefault="002661FA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441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 Абзац второй пункта изложить в новой редакции:</w:t>
      </w:r>
    </w:p>
    <w:p w:rsidR="002661FA" w:rsidRDefault="002661FA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661FA">
        <w:rPr>
          <w:rFonts w:ascii="Times New Roman" w:hAnsi="Times New Roman"/>
          <w:sz w:val="28"/>
          <w:szCs w:val="28"/>
        </w:rPr>
        <w:t>Администрацией в рамках осуществления муниципального земельного контроля обеспечивается учет объектов контроля в соответствии с в соответствии с Федеральным законом от 31.07.2020 № 248-ФЗ «О государственном контроле (надзоре) и муниципальном контроле в Российской Федерации» и настоящим Положением.</w:t>
      </w:r>
      <w:r>
        <w:rPr>
          <w:rFonts w:ascii="Times New Roman" w:hAnsi="Times New Roman"/>
          <w:sz w:val="28"/>
          <w:szCs w:val="28"/>
        </w:rPr>
        <w:t>»</w:t>
      </w:r>
    </w:p>
    <w:p w:rsidR="002661FA" w:rsidRDefault="00C44144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Пункт 2.2. Положения дополнить абзацем следующего содержания:</w:t>
      </w:r>
    </w:p>
    <w:p w:rsid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44144">
        <w:rPr>
          <w:rFonts w:ascii="Times New Roman" w:hAnsi="Times New Roman"/>
          <w:sz w:val="28"/>
          <w:szCs w:val="28"/>
        </w:rPr>
        <w:t>Должностные лица, осуществляющие муниципальный земельный контроль,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субъектов Российской Федерации, иными органами федерального государственного земельного контроля (надзора) (далее – органы государственного земельного контроля), правоохранительными органами, организациями и гражданами.</w:t>
      </w:r>
      <w:r>
        <w:rPr>
          <w:rFonts w:ascii="Times New Roman" w:hAnsi="Times New Roman"/>
          <w:sz w:val="28"/>
          <w:szCs w:val="28"/>
        </w:rPr>
        <w:t>»</w:t>
      </w:r>
    </w:p>
    <w:p w:rsid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Пункт 3.3. Положения изложить в новой редакции: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44144">
        <w:rPr>
          <w:rFonts w:ascii="Times New Roman" w:hAnsi="Times New Roman"/>
          <w:sz w:val="28"/>
          <w:szCs w:val="28"/>
        </w:rPr>
        <w:t xml:space="preserve">3.3. Отнесение объектов контроля к определенной категории риска осуществляется ежегодно решением </w:t>
      </w:r>
      <w:r w:rsidR="00100222">
        <w:rPr>
          <w:rFonts w:ascii="Times New Roman" w:hAnsi="Times New Roman"/>
          <w:sz w:val="28"/>
          <w:szCs w:val="28"/>
        </w:rPr>
        <w:t>Г</w:t>
      </w:r>
      <w:r w:rsidRPr="00C44144">
        <w:rPr>
          <w:rFonts w:ascii="Times New Roman" w:hAnsi="Times New Roman"/>
          <w:sz w:val="28"/>
          <w:szCs w:val="28"/>
        </w:rPr>
        <w:t xml:space="preserve">лавы (заместителя </w:t>
      </w:r>
      <w:r w:rsidR="00100222">
        <w:rPr>
          <w:rFonts w:ascii="Times New Roman" w:hAnsi="Times New Roman"/>
          <w:sz w:val="28"/>
          <w:szCs w:val="28"/>
        </w:rPr>
        <w:t>Г</w:t>
      </w:r>
      <w:r w:rsidRPr="00C44144">
        <w:rPr>
          <w:rFonts w:ascii="Times New Roman" w:hAnsi="Times New Roman"/>
          <w:sz w:val="28"/>
          <w:szCs w:val="28"/>
        </w:rPr>
        <w:t xml:space="preserve">лавы) </w:t>
      </w:r>
      <w:r w:rsidR="00100222">
        <w:rPr>
          <w:rFonts w:ascii="Times New Roman" w:hAnsi="Times New Roman"/>
          <w:sz w:val="28"/>
          <w:szCs w:val="28"/>
        </w:rPr>
        <w:t>Ад</w:t>
      </w:r>
      <w:r w:rsidRPr="00C44144">
        <w:rPr>
          <w:rFonts w:ascii="Times New Roman" w:hAnsi="Times New Roman"/>
          <w:sz w:val="28"/>
          <w:szCs w:val="28"/>
        </w:rPr>
        <w:t>министрации путем издания распоряжения на основании сопоставления их характеристик с критериями отнесения объектов контроля к категориям риска согласно Приложению № 3 к настоящему Решению.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>Решение о присвоении объекту контроля категории риска и изменении присвоенной земельному участку категории риска принимается посредством внесения и подписания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– единый реестр видов контроля).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 xml:space="preserve">При отнесении земельных участков к категориям риска органами муниципального земельного контроля используются сведения, полученные из </w:t>
      </w:r>
      <w:r w:rsidRPr="00C44144">
        <w:rPr>
          <w:rFonts w:ascii="Times New Roman" w:hAnsi="Times New Roman"/>
          <w:sz w:val="28"/>
          <w:szCs w:val="28"/>
        </w:rPr>
        <w:lastRenderedPageBreak/>
        <w:t>любых источников, обеспечивающих их достоверность, в том числе сведения: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>а) содержащиеся в Едином государственном реестре недвижимости;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>б) содержащиеся в государственном фонде данных, полученные в результате проведения землеустройства;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>в) государственного мониторинга земель сельскохозяйственного назначения,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>г) полученные в рамках межведомственного взаимодействия от органов государственного земельного контроля о присвоении категории риска;</w:t>
      </w:r>
    </w:p>
    <w:p w:rsid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 xml:space="preserve">д) полученные в ходе проведения профилактических мероприятий, контрольных (надзорных) мероприятий, использования специальных режимов государственного контроля (надзора), от государственных органов, органов местного самоуправления и организаций в рамках межведомственного информационного взаимодействия, при реализации полномочий в рамках лицензирования и иной разрешительной деятельности,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</w:t>
      </w:r>
      <w:proofErr w:type="spellStart"/>
      <w:r w:rsidRPr="00C44144">
        <w:rPr>
          <w:rFonts w:ascii="Times New Roman" w:hAnsi="Times New Roman"/>
          <w:sz w:val="28"/>
          <w:szCs w:val="28"/>
        </w:rPr>
        <w:t>прослеживаемость</w:t>
      </w:r>
      <w:proofErr w:type="spellEnd"/>
      <w:r w:rsidRPr="00C44144">
        <w:rPr>
          <w:rFonts w:ascii="Times New Roman" w:hAnsi="Times New Roman"/>
          <w:sz w:val="28"/>
          <w:szCs w:val="28"/>
        </w:rPr>
        <w:t>, учет, автоматическую фиксацию информации, и иные сведения об объектах контроля.</w:t>
      </w:r>
      <w:r>
        <w:rPr>
          <w:rFonts w:ascii="Times New Roman" w:hAnsi="Times New Roman"/>
          <w:sz w:val="28"/>
          <w:szCs w:val="28"/>
        </w:rPr>
        <w:t>»</w:t>
      </w:r>
    </w:p>
    <w:p w:rsidR="00C44144" w:rsidRDefault="00C44144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В пункте 3.4. Положения:</w:t>
      </w:r>
    </w:p>
    <w:p w:rsidR="00C44144" w:rsidRDefault="00C44144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 Абзац первый пункта дополнить предложением следующего содержания: </w:t>
      </w:r>
    </w:p>
    <w:p w:rsid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44144">
        <w:rPr>
          <w:rFonts w:ascii="Times New Roman" w:hAnsi="Times New Roman"/>
          <w:sz w:val="28"/>
          <w:szCs w:val="28"/>
        </w:rPr>
        <w:t>Принятие решения об отнесении земельных участков к категории низкого риска не требуется</w:t>
      </w:r>
      <w:r>
        <w:rPr>
          <w:rFonts w:ascii="Times New Roman" w:hAnsi="Times New Roman"/>
          <w:sz w:val="28"/>
          <w:szCs w:val="28"/>
        </w:rPr>
        <w:t>»</w:t>
      </w:r>
    </w:p>
    <w:p w:rsid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2.9.2. В третьем абзаце пункта после слов «</w:t>
      </w:r>
      <w:r w:rsidRPr="00D3151F">
        <w:rPr>
          <w:rFonts w:ascii="Times New Roman" w:eastAsia="Calibri" w:hAnsi="Times New Roman"/>
          <w:sz w:val="28"/>
          <w:szCs w:val="28"/>
          <w:lang w:eastAsia="en-US"/>
        </w:rPr>
        <w:t>Контролируемое лицо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C44144">
        <w:rPr>
          <w:rFonts w:ascii="Times New Roman" w:hAnsi="Times New Roman"/>
          <w:sz w:val="28"/>
          <w:szCs w:val="28"/>
        </w:rPr>
        <w:t>- правообладатель земельного участка</w:t>
      </w:r>
      <w:r>
        <w:rPr>
          <w:rFonts w:ascii="Times New Roman" w:hAnsi="Times New Roman"/>
          <w:sz w:val="28"/>
          <w:szCs w:val="28"/>
        </w:rPr>
        <w:t>».</w:t>
      </w:r>
    </w:p>
    <w:p w:rsidR="002661FA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Дополнить раздел 3 Положения пунктами 3.6. и 3.7. следующего содержания: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44144">
        <w:rPr>
          <w:rFonts w:ascii="Times New Roman" w:hAnsi="Times New Roman"/>
          <w:sz w:val="28"/>
          <w:szCs w:val="28"/>
        </w:rPr>
        <w:t>3.6. Администрация ведет перечни земельных участков, которым присвоены категории риска (далее - перечни земельных участков). Включение земельных участков в перечни земельных участков осуществляется в соответствии с решением, указанным в пункте 3.3 настоящего Положения.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 xml:space="preserve">Перечни земельных участков с указанием категорий риска размещаются на официальном сайте </w:t>
      </w:r>
      <w:r w:rsidR="00100222">
        <w:rPr>
          <w:rFonts w:ascii="Times New Roman" w:hAnsi="Times New Roman"/>
          <w:sz w:val="28"/>
          <w:szCs w:val="28"/>
        </w:rPr>
        <w:t>А</w:t>
      </w:r>
      <w:r w:rsidRPr="00C44144">
        <w:rPr>
          <w:rFonts w:ascii="Times New Roman" w:hAnsi="Times New Roman"/>
          <w:sz w:val="28"/>
          <w:szCs w:val="28"/>
        </w:rPr>
        <w:t>дминистрации в информационно-телекоммуникационной сети Интернет.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>3.7. Перечни земельных участков должны содержать следующую информацию: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>а) кадастровый номер земельного участка или при его отсутствии адрес местоположения земельного участка с указанием ориентиров/относительно ориентиров;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>б) присвоенная категория риска;</w:t>
      </w:r>
    </w:p>
    <w:p w:rsid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 xml:space="preserve">в) реквизиты решения о присвоении земельному участку категории риска, а также сведения, на основании которых было принято решение об отнесении </w:t>
      </w:r>
      <w:r w:rsidRPr="00C44144">
        <w:rPr>
          <w:rFonts w:ascii="Times New Roman" w:hAnsi="Times New Roman"/>
          <w:sz w:val="28"/>
          <w:szCs w:val="28"/>
        </w:rPr>
        <w:lastRenderedPageBreak/>
        <w:t>земельного участка к категории риска.</w:t>
      </w:r>
      <w:r>
        <w:rPr>
          <w:rFonts w:ascii="Times New Roman" w:hAnsi="Times New Roman"/>
          <w:sz w:val="28"/>
          <w:szCs w:val="28"/>
        </w:rPr>
        <w:t>»</w:t>
      </w:r>
    </w:p>
    <w:p w:rsidR="00C44144" w:rsidRDefault="00C44144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В пункте 4.9. Положения:</w:t>
      </w:r>
    </w:p>
    <w:p w:rsidR="002661FA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2.11.1. Дополнить пункт после первого абзаца абзацем следующего содержания:</w:t>
      </w:r>
    </w:p>
    <w:p w:rsid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44144">
        <w:rPr>
          <w:rFonts w:ascii="Times New Roman" w:hAnsi="Times New Roman"/>
          <w:sz w:val="28"/>
          <w:szCs w:val="28"/>
        </w:rPr>
        <w:t>Предостережения объявляются руководителем (заместителем руководителя) органа муниципального земельного контроля не позднее 30 (тридцати) дней со дня получения указанных сведений.</w:t>
      </w:r>
      <w:r>
        <w:rPr>
          <w:rFonts w:ascii="Times New Roman" w:hAnsi="Times New Roman"/>
          <w:sz w:val="28"/>
          <w:szCs w:val="28"/>
        </w:rPr>
        <w:t>»</w:t>
      </w:r>
    </w:p>
    <w:p w:rsid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2.11.2. Заменить абзацы одиннадцатый, двенадцатый, тринадцатый и четырнадцатый пункта абзацами следующего содержания: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44144">
        <w:rPr>
          <w:rFonts w:ascii="Times New Roman" w:hAnsi="Times New Roman"/>
          <w:sz w:val="28"/>
          <w:szCs w:val="28"/>
        </w:rPr>
        <w:t xml:space="preserve">Возражение в отношении предостережения рассматривается </w:t>
      </w:r>
      <w:r w:rsidR="00100222">
        <w:rPr>
          <w:rFonts w:ascii="Times New Roman" w:hAnsi="Times New Roman"/>
          <w:sz w:val="28"/>
          <w:szCs w:val="28"/>
        </w:rPr>
        <w:t>А</w:t>
      </w:r>
      <w:r w:rsidRPr="00C44144">
        <w:rPr>
          <w:rFonts w:ascii="Times New Roman" w:hAnsi="Times New Roman"/>
          <w:sz w:val="28"/>
          <w:szCs w:val="28"/>
        </w:rPr>
        <w:t xml:space="preserve">дминистрацией в течение 30 дней со дня получения. </w:t>
      </w:r>
    </w:p>
    <w:p w:rsidR="00C44144" w:rsidRP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>В результате рассмотрения возражения контролируемому лицу направляется в письменной либо в форме электронного документа решение об оставлении предостережения без изменения, либо об удовлетворении возражения и аннулировании предостережения. В случае аннулирования предостережения об этом делается отметка в журнале учета объявленных предостережений.</w:t>
      </w:r>
    </w:p>
    <w:p w:rsidR="00C44144" w:rsidRDefault="00C44144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44144">
        <w:rPr>
          <w:rFonts w:ascii="Times New Roman" w:hAnsi="Times New Roman"/>
          <w:sz w:val="28"/>
          <w:szCs w:val="28"/>
        </w:rPr>
        <w:t>В случае оставления предостережения без изменения указывается мотивированное обоснование.</w:t>
      </w:r>
      <w:r>
        <w:rPr>
          <w:rFonts w:ascii="Times New Roman" w:hAnsi="Times New Roman"/>
          <w:sz w:val="28"/>
          <w:szCs w:val="28"/>
        </w:rPr>
        <w:t>»</w:t>
      </w:r>
    </w:p>
    <w:p w:rsidR="002661FA" w:rsidRDefault="00C44144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В пункте 4.11. положения после слов «</w:t>
      </w:r>
      <w:r w:rsidRPr="00D3151F">
        <w:rPr>
          <w:rFonts w:ascii="Times New Roman" w:hAnsi="Times New Roman"/>
          <w:sz w:val="28"/>
          <w:szCs w:val="28"/>
        </w:rPr>
        <w:t xml:space="preserve">деятельности контролируемого лица </w:t>
      </w:r>
      <w:r w:rsidRPr="00744261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C44144">
        <w:rPr>
          <w:rFonts w:ascii="Times New Roman" w:hAnsi="Times New Roman"/>
          <w:sz w:val="28"/>
          <w:szCs w:val="28"/>
        </w:rPr>
        <w:t>посредством электронных каналов связи</w:t>
      </w:r>
      <w:r>
        <w:rPr>
          <w:rFonts w:ascii="Times New Roman" w:hAnsi="Times New Roman"/>
          <w:sz w:val="28"/>
          <w:szCs w:val="28"/>
        </w:rPr>
        <w:t>».</w:t>
      </w:r>
    </w:p>
    <w:p w:rsidR="001F2B71" w:rsidRDefault="00C44144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="001F2B71">
        <w:rPr>
          <w:rFonts w:ascii="Times New Roman" w:hAnsi="Times New Roman"/>
          <w:sz w:val="28"/>
          <w:szCs w:val="28"/>
        </w:rPr>
        <w:t>В пункте 4.11.1. Положения:</w:t>
      </w:r>
    </w:p>
    <w:p w:rsidR="00C44144" w:rsidRDefault="001F2B71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2.13.1. Абзац пятый с подпунктами 1) - 4) заменить абзацем следующего содержания:</w:t>
      </w:r>
    </w:p>
    <w:p w:rsidR="001F2B71" w:rsidRDefault="001F2B71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F2B71">
        <w:rPr>
          <w:rFonts w:ascii="Times New Roman" w:hAnsi="Times New Roman"/>
          <w:sz w:val="28"/>
          <w:szCs w:val="28"/>
        </w:rPr>
        <w:t>Отказ в проведении профилактического визита допускается по основаниям, установленным частью 4 статьи 52.2 Федерального закона    № 248-ФЗ.</w:t>
      </w:r>
      <w:r>
        <w:rPr>
          <w:rFonts w:ascii="Times New Roman" w:hAnsi="Times New Roman"/>
          <w:sz w:val="28"/>
          <w:szCs w:val="28"/>
        </w:rPr>
        <w:t>»</w:t>
      </w:r>
    </w:p>
    <w:p w:rsidR="002661FA" w:rsidRDefault="001F2B71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2.13.2. В абзаце пятнадцатом пункта после слов «</w:t>
      </w:r>
      <w:r w:rsidRPr="001F2B71">
        <w:rPr>
          <w:rFonts w:ascii="Times New Roman" w:hAnsi="Times New Roman"/>
          <w:sz w:val="28"/>
          <w:szCs w:val="28"/>
        </w:rPr>
        <w:t>о проведении контрольных мероприятий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1F2B71">
        <w:rPr>
          <w:rFonts w:ascii="Times New Roman" w:hAnsi="Times New Roman"/>
          <w:sz w:val="28"/>
          <w:szCs w:val="28"/>
        </w:rPr>
        <w:t>в форме отчета о проведенном профилактическом визите</w:t>
      </w:r>
      <w:r>
        <w:rPr>
          <w:rFonts w:ascii="Times New Roman" w:hAnsi="Times New Roman"/>
          <w:sz w:val="28"/>
          <w:szCs w:val="28"/>
        </w:rPr>
        <w:t>».</w:t>
      </w:r>
    </w:p>
    <w:p w:rsidR="001F2B71" w:rsidRDefault="001F2B71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 В пункте 5.2. Положения после слов «</w:t>
      </w:r>
      <w:r w:rsidRPr="00D3151F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1F2B71">
        <w:rPr>
          <w:rFonts w:ascii="Times New Roman" w:hAnsi="Times New Roman"/>
          <w:sz w:val="28"/>
          <w:szCs w:val="28"/>
        </w:rPr>
        <w:t>с частью 2 статьи 61 Федерального закона № 248-ФЗ и</w:t>
      </w:r>
      <w:r>
        <w:rPr>
          <w:rFonts w:ascii="Times New Roman" w:hAnsi="Times New Roman"/>
          <w:sz w:val="28"/>
          <w:szCs w:val="28"/>
        </w:rPr>
        <w:t>».</w:t>
      </w:r>
    </w:p>
    <w:p w:rsidR="001F2B71" w:rsidRDefault="001F2B71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 Пункт 5.3. Положения дополнить абзацем следующего содержания:</w:t>
      </w:r>
    </w:p>
    <w:p w:rsidR="001F2B71" w:rsidRDefault="001F2B71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F2B71">
        <w:rPr>
          <w:rFonts w:ascii="Times New Roman" w:hAnsi="Times New Roman"/>
          <w:sz w:val="28"/>
          <w:szCs w:val="28"/>
        </w:rPr>
        <w:t xml:space="preserve">Перечни индикаторов риска нарушения обязательных требований размещаются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1F2B71">
        <w:rPr>
          <w:rFonts w:ascii="Times New Roman" w:hAnsi="Times New Roman"/>
          <w:sz w:val="28"/>
          <w:szCs w:val="28"/>
        </w:rPr>
        <w:t>дминистрации в информационно-телекоммуникационной сети Интернет.</w:t>
      </w:r>
      <w:r>
        <w:rPr>
          <w:rFonts w:ascii="Times New Roman" w:hAnsi="Times New Roman"/>
          <w:sz w:val="28"/>
          <w:szCs w:val="28"/>
        </w:rPr>
        <w:t>»</w:t>
      </w:r>
    </w:p>
    <w:p w:rsidR="002661FA" w:rsidRDefault="001F2B71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  Пункт 5.17</w:t>
      </w:r>
      <w:r w:rsidR="006438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Положения изложить в новой редакции:</w:t>
      </w:r>
    </w:p>
    <w:p w:rsidR="0064389A" w:rsidRPr="0064389A" w:rsidRDefault="0064389A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4389A">
        <w:rPr>
          <w:rFonts w:ascii="Times New Roman" w:hAnsi="Times New Roman"/>
          <w:sz w:val="28"/>
          <w:szCs w:val="28"/>
        </w:rPr>
        <w:t xml:space="preserve">5.17. Для фиксации должностными лицами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 с применением мобильного приложения «Инспектор», иные способы фиксации. </w:t>
      </w:r>
    </w:p>
    <w:p w:rsidR="0064389A" w:rsidRPr="0064389A" w:rsidRDefault="0064389A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4389A">
        <w:rPr>
          <w:rFonts w:ascii="Times New Roman" w:hAnsi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:rsidR="001F2B71" w:rsidRDefault="0064389A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4389A">
        <w:rPr>
          <w:rFonts w:ascii="Times New Roman" w:hAnsi="Times New Roman"/>
          <w:sz w:val="28"/>
          <w:szCs w:val="28"/>
        </w:rPr>
        <w:t>Проведение фотосъемки, аудио- и видеозаписи осуществляется с обязательным уведомлением контролируемого лица.</w:t>
      </w:r>
      <w:r>
        <w:rPr>
          <w:rFonts w:ascii="Times New Roman" w:hAnsi="Times New Roman"/>
          <w:sz w:val="28"/>
          <w:szCs w:val="28"/>
        </w:rPr>
        <w:t>»</w:t>
      </w:r>
    </w:p>
    <w:p w:rsidR="0064389A" w:rsidRDefault="0064389A" w:rsidP="0064389A">
      <w:pPr>
        <w:pStyle w:val="ac"/>
        <w:widowControl w:val="0"/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2.17. Пункт 5.23. Положения изложить в новой редакции: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</w:t>
      </w:r>
      <w:r w:rsidRPr="00D3151F">
        <w:rPr>
          <w:rFonts w:ascii="Times New Roman" w:eastAsia="Calibri" w:hAnsi="Times New Roman"/>
          <w:sz w:val="28"/>
          <w:szCs w:val="28"/>
          <w:lang w:eastAsia="en-US"/>
        </w:rPr>
        <w:t xml:space="preserve">5.23. Проведение фотосъемки, аудио- и видеозаписи должно обеспечивать фиксацию даты, времени и </w:t>
      </w:r>
      <w:r w:rsidRPr="0064389A">
        <w:rPr>
          <w:rFonts w:ascii="Times New Roman" w:eastAsia="Calibri" w:hAnsi="Times New Roman"/>
          <w:sz w:val="28"/>
          <w:szCs w:val="28"/>
          <w:lang w:eastAsia="en-US"/>
        </w:rPr>
        <w:t>места их проведения.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требований.</w:t>
      </w:r>
    </w:p>
    <w:p w:rsid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 xml:space="preserve">Решение об использовании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мероприятий, совершении контрольных (надзорных) действий принимается должностными лицами </w:t>
      </w:r>
      <w:r w:rsidR="00100222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4389A">
        <w:rPr>
          <w:rFonts w:ascii="Times New Roman" w:eastAsia="Calibri" w:hAnsi="Times New Roman"/>
          <w:sz w:val="28"/>
          <w:szCs w:val="28"/>
          <w:lang w:eastAsia="en-US"/>
        </w:rPr>
        <w:t>дминистрации и специалистами самостоятельно.</w:t>
      </w:r>
      <w:r>
        <w:rPr>
          <w:rFonts w:ascii="Times New Roman" w:hAnsi="Times New Roman"/>
          <w:sz w:val="28"/>
          <w:szCs w:val="28"/>
        </w:rPr>
        <w:t>»</w:t>
      </w:r>
    </w:p>
    <w:p w:rsidR="0064389A" w:rsidRDefault="0064389A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 В пункте 5.24. Положения:</w:t>
      </w:r>
    </w:p>
    <w:p w:rsidR="0064389A" w:rsidRPr="0064389A" w:rsidRDefault="0064389A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4389A">
        <w:rPr>
          <w:rFonts w:ascii="Times New Roman" w:hAnsi="Times New Roman"/>
          <w:sz w:val="28"/>
          <w:szCs w:val="28"/>
        </w:rPr>
        <w:t>2.18.1. В первом абзаце пункта после слов «при проведении контрольного» дополнить словом «(надзорного)».</w:t>
      </w:r>
    </w:p>
    <w:p w:rsidR="0064389A" w:rsidRPr="0064389A" w:rsidRDefault="0064389A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4389A">
        <w:rPr>
          <w:rFonts w:ascii="Times New Roman" w:hAnsi="Times New Roman"/>
          <w:sz w:val="28"/>
          <w:szCs w:val="28"/>
        </w:rPr>
        <w:t>2.18.2. Дополнить пункт подпунктом 5) и абзацем следующего содержания: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hAnsi="Times New Roman"/>
          <w:sz w:val="28"/>
          <w:szCs w:val="28"/>
        </w:rPr>
        <w:t>«</w:t>
      </w:r>
      <w:r w:rsidRPr="0064389A">
        <w:rPr>
          <w:rFonts w:ascii="Times New Roman" w:eastAsia="Calibri" w:hAnsi="Times New Roman"/>
          <w:sz w:val="28"/>
          <w:szCs w:val="28"/>
          <w:lang w:eastAsia="en-US"/>
        </w:rPr>
        <w:t>5) в случае введения режима повышенной готовности или чрезвычайной ситуации на всей территории Российской Федерации либо на ее части.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 о невозможности проведения контрольного (надзорного) мероприятия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</w:t>
      </w:r>
      <w:r w:rsidR="00100222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4389A">
        <w:rPr>
          <w:rFonts w:ascii="Times New Roman" w:eastAsia="Calibri" w:hAnsi="Times New Roman"/>
          <w:sz w:val="28"/>
          <w:szCs w:val="28"/>
          <w:lang w:eastAsia="en-US"/>
        </w:rPr>
        <w:t>дминистрацию, вынесшую решение о проведении контрольного (надзорного) мероприятия, на адрес, указанный в решении о проведении контрольного (надзорного) мероприятия.</w:t>
      </w:r>
      <w:r w:rsidRPr="0064389A">
        <w:rPr>
          <w:rFonts w:ascii="Times New Roman" w:hAnsi="Times New Roman"/>
          <w:sz w:val="28"/>
          <w:szCs w:val="28"/>
        </w:rPr>
        <w:t>»</w:t>
      </w:r>
    </w:p>
    <w:p w:rsidR="0064389A" w:rsidRDefault="0064389A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 Дополнить пункт 6.2. Положения предложением следующего содержания:</w:t>
      </w:r>
    </w:p>
    <w:p w:rsidR="0064389A" w:rsidRDefault="0064389A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4389A">
        <w:rPr>
          <w:rFonts w:ascii="Times New Roman" w:hAnsi="Times New Roman"/>
          <w:sz w:val="28"/>
          <w:szCs w:val="28"/>
        </w:rPr>
        <w:t>При отсутствии выявленных нарушений обязательных требований составляется отчет о проведении контрольного (надзорного) мероприятия без взаимодействия.</w:t>
      </w:r>
      <w:r>
        <w:rPr>
          <w:rFonts w:ascii="Times New Roman" w:hAnsi="Times New Roman"/>
          <w:sz w:val="28"/>
          <w:szCs w:val="28"/>
        </w:rPr>
        <w:t>»</w:t>
      </w:r>
    </w:p>
    <w:p w:rsidR="0064389A" w:rsidRDefault="0064389A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 Дополнить раздел 6 Положения пунктом 6.4. следующего содержания:</w:t>
      </w:r>
    </w:p>
    <w:p w:rsidR="0064389A" w:rsidRPr="0064389A" w:rsidRDefault="0064389A" w:rsidP="0064389A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</w:t>
      </w:r>
      <w:r w:rsidRPr="0064389A">
        <w:rPr>
          <w:rFonts w:ascii="Times New Roman" w:eastAsia="Calibri" w:hAnsi="Times New Roman"/>
          <w:sz w:val="28"/>
          <w:szCs w:val="28"/>
          <w:lang w:eastAsia="en-US"/>
        </w:rPr>
        <w:t>6.4. Информирование контролируемых лиц о совершаемых должностными лицами Администрации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единый портал государственных и муниципальных услуг (функций).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 xml:space="preserve">Гражданин, не осуществляющий предпринимательскую деятельность, являющийся контролируемым лицом, информируется о совершаемых должностными лицами </w:t>
      </w:r>
      <w:r w:rsidR="00100222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4389A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дминистрации действиях и принимаемых решениях путем направления ему документов на бумажном носителе в случае направления им в Администрацию уведомления о необходимости получения документов на бумажном носителе либо отсутствия у Администрации сведений об адресе </w:t>
      </w:r>
      <w:r w:rsidRPr="0064389A">
        <w:rPr>
          <w:rFonts w:ascii="Times New Roman" w:eastAsia="Calibri" w:hAnsi="Times New Roman"/>
          <w:sz w:val="28"/>
          <w:szCs w:val="28"/>
          <w:lang w:eastAsia="en-US"/>
        </w:rPr>
        <w:lastRenderedPageBreak/>
        <w:t>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 если контролируемое лицо не имеет учетной записи в единой системе идентификации и аутентификации). Указанный гражданин вправе направлять в Администрацию документы на бумажном носителе.</w:t>
      </w:r>
      <w:r w:rsidRPr="0064389A">
        <w:rPr>
          <w:rFonts w:ascii="Times New Roman" w:hAnsi="Times New Roman"/>
          <w:sz w:val="28"/>
          <w:szCs w:val="28"/>
        </w:rPr>
        <w:t>»</w:t>
      </w:r>
    </w:p>
    <w:p w:rsidR="0064389A" w:rsidRDefault="0064389A" w:rsidP="0064389A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2.21. Изложить раздел 7 Положения в новой редакции:</w:t>
      </w:r>
    </w:p>
    <w:p w:rsidR="0064389A" w:rsidRPr="00D3151F" w:rsidRDefault="0064389A" w:rsidP="0064389A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</w:t>
      </w:r>
      <w:r w:rsidRPr="00D3151F">
        <w:rPr>
          <w:rFonts w:ascii="Times New Roman" w:eastAsia="Calibri" w:hAnsi="Times New Roman"/>
          <w:sz w:val="28"/>
          <w:szCs w:val="28"/>
          <w:lang w:eastAsia="en-US"/>
        </w:rPr>
        <w:t>7. Меры, принимаемые по результатам контрольных мероприятий.</w:t>
      </w:r>
    </w:p>
    <w:p w:rsidR="0064389A" w:rsidRPr="00D3151F" w:rsidRDefault="0064389A" w:rsidP="00643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 xml:space="preserve">7.1. Составление акта по результатам проведенного контрольного мероприятия осуществляется в порядке, установленном статьей 87 Федерального закона № 248-ФЗ. 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>7.2. В случае выявления при проведении контрольного (надзорного) мероприятия нарушений обязательных требований контролируемым лицом Администрация в пределах полномочий, предусмотренных законодательством Российской Федерации, обязана: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>а)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>б)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>в) при выявлении в ходе контрольного (надзорного) мероприятия с взаимодействием с контролируемым лицом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>г)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>д)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7.3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таком правонарушении в соответствии с Федеральным законом от 31 июля 2020 года N 248-ФЗ "О государственном контроле (надзоре) и муниципальном контроле в Российской Федерации". Должностные лица администрации, осуществляющие муниципальный земельный контроль, направляют в Управление Росреестра по Воронежской области или в Управление Россельхознадзора по Воронежской, Белгородской и Липецкой областям по подведомственности копию указанного акта, составленного в результате проведения контрольного мероприятия в рамках осуществления муниципального земельного контроля, проведенного во взаимодействии с контролируемым лицом. Администрация может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 в порядке, установленном статьей 90.1 Федерального закона № 248-ФЗ. 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 xml:space="preserve">7.4. Взаимодействие </w:t>
      </w:r>
      <w:r w:rsidR="00100222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4389A">
        <w:rPr>
          <w:rFonts w:ascii="Times New Roman" w:eastAsia="Calibri" w:hAnsi="Times New Roman"/>
          <w:sz w:val="28"/>
          <w:szCs w:val="28"/>
          <w:lang w:eastAsia="en-US"/>
        </w:rPr>
        <w:t>дминистрации с Управлением Росреестра по Воронежской области и Управлением Россельхознадзора по Воронежской, Белгородской и Липецкой областям определяется в соответствии с постановлением Правительства РФ от 24.11.2021 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Федерации».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>7.5.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отношений, за которое законодательством Воронежской области предусмотрена административная ответственность, привлечение к ответственности за выявленное нарушение осуществляется в соответствии с Земельным кодексом Российской Федерации, Кодексом Российской Федерации об административных правонарушениях, законодательством Воронежской области.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 xml:space="preserve">7.6. В случае выявления в ходе проведения контрольного (надзорного) мероприятия в рамках осуществления муниципального земельного контроля фактов, свидетельствующих о совершении административного правонарушения, ответственность за которое предусмотрена частью 1 статьи 19.4, статьей 19.4.1, частью 1 статьи 19.5, статьей 19.7 Кодекса Российской Федерации об административных правонарушениях, должностными лицами </w:t>
      </w:r>
      <w:r w:rsidR="00100222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4389A">
        <w:rPr>
          <w:rFonts w:ascii="Times New Roman" w:eastAsia="Calibri" w:hAnsi="Times New Roman"/>
          <w:sz w:val="28"/>
          <w:szCs w:val="28"/>
          <w:lang w:eastAsia="en-US"/>
        </w:rPr>
        <w:t>дминистрации составляется протокол об административном правонарушении, который вручается или направляется контролируемому лицу, в соответствии с законодательством об административных правонарушениях.</w:t>
      </w:r>
    </w:p>
    <w:p w:rsidR="0064389A" w:rsidRPr="0064389A" w:rsidRDefault="0064389A" w:rsidP="0064389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lastRenderedPageBreak/>
        <w:t>7.7. В случае, если по результатам проведенного м</w:t>
      </w:r>
      <w:r w:rsidR="00100222">
        <w:rPr>
          <w:rFonts w:ascii="Times New Roman" w:eastAsia="Calibri" w:hAnsi="Times New Roman"/>
          <w:sz w:val="28"/>
          <w:szCs w:val="28"/>
          <w:lang w:eastAsia="en-US"/>
        </w:rPr>
        <w:t>ероприятия должностными лицами А</w:t>
      </w:r>
      <w:r w:rsidRPr="0064389A">
        <w:rPr>
          <w:rFonts w:ascii="Times New Roman" w:eastAsia="Calibri" w:hAnsi="Times New Roman"/>
          <w:sz w:val="28"/>
          <w:szCs w:val="28"/>
          <w:lang w:eastAsia="en-US"/>
        </w:rPr>
        <w:t>дминистрации выявлен факт размещения объекта капитального строительства на земельном участке, на котором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 не допускается, должностные лица, осуществляющие муниципальный земельный контроль, в срок не позднее 5 (пяти) рабочих дней со дня окончания контрольного мероприятия направляют уведомление о выявлении самовольной постройки с приложением документов, подтверждающих указанны</w:t>
      </w:r>
      <w:r w:rsidR="00100222">
        <w:rPr>
          <w:rFonts w:ascii="Times New Roman" w:eastAsia="Calibri" w:hAnsi="Times New Roman"/>
          <w:sz w:val="28"/>
          <w:szCs w:val="28"/>
          <w:lang w:eastAsia="en-US"/>
        </w:rPr>
        <w:t>й факт, в уполномоченный орган А</w:t>
      </w:r>
      <w:r w:rsidRPr="0064389A">
        <w:rPr>
          <w:rFonts w:ascii="Times New Roman" w:eastAsia="Calibri" w:hAnsi="Times New Roman"/>
          <w:sz w:val="28"/>
          <w:szCs w:val="28"/>
          <w:lang w:eastAsia="en-US"/>
        </w:rPr>
        <w:t>дминистрации, в ведении которого находится территория, в пределах которой расположены выявленные в ходе проверки самовольные постройки.</w:t>
      </w:r>
    </w:p>
    <w:p w:rsidR="0064389A" w:rsidRPr="0064389A" w:rsidRDefault="0064389A" w:rsidP="0088494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4389A">
        <w:rPr>
          <w:rFonts w:ascii="Times New Roman" w:eastAsia="Calibri" w:hAnsi="Times New Roman"/>
          <w:sz w:val="28"/>
          <w:szCs w:val="28"/>
          <w:lang w:eastAsia="en-US"/>
        </w:rPr>
        <w:t>7.8. Администрация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  <w:r w:rsidRPr="0064389A">
        <w:rPr>
          <w:rFonts w:ascii="Times New Roman" w:hAnsi="Times New Roman"/>
          <w:sz w:val="28"/>
          <w:szCs w:val="28"/>
        </w:rPr>
        <w:t>»</w:t>
      </w:r>
    </w:p>
    <w:p w:rsidR="0064389A" w:rsidRDefault="00884948" w:rsidP="00884948">
      <w:pPr>
        <w:pStyle w:val="ac"/>
        <w:widowControl w:val="0"/>
        <w:tabs>
          <w:tab w:val="left" w:pos="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2.22. Дополнить приложение №3 «</w:t>
      </w:r>
      <w:r w:rsidRPr="00884948">
        <w:rPr>
          <w:rFonts w:ascii="Times New Roman" w:hAnsi="Times New Roman"/>
          <w:sz w:val="28"/>
          <w:szCs w:val="28"/>
        </w:rPr>
        <w:t>Индикативные 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948">
        <w:rPr>
          <w:rFonts w:ascii="Times New Roman" w:hAnsi="Times New Roman"/>
          <w:sz w:val="28"/>
          <w:szCs w:val="28"/>
        </w:rPr>
        <w:t>муниципального земельного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948">
        <w:rPr>
          <w:rFonts w:ascii="Times New Roman" w:hAnsi="Times New Roman"/>
          <w:sz w:val="28"/>
          <w:szCs w:val="28"/>
        </w:rPr>
        <w:t>на территории Каширского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948">
        <w:rPr>
          <w:rFonts w:ascii="Times New Roman" w:hAnsi="Times New Roman"/>
          <w:sz w:val="28"/>
          <w:szCs w:val="28"/>
        </w:rPr>
        <w:t>Воронежской области</w:t>
      </w:r>
      <w:r>
        <w:rPr>
          <w:rFonts w:ascii="Times New Roman" w:hAnsi="Times New Roman"/>
          <w:sz w:val="28"/>
          <w:szCs w:val="28"/>
        </w:rPr>
        <w:t>» к Положению пунктами 16) – 19) следующего содержания:</w:t>
      </w:r>
    </w:p>
    <w:p w:rsidR="00884948" w:rsidRPr="00884948" w:rsidRDefault="00884948" w:rsidP="00884948">
      <w:pPr>
        <w:tabs>
          <w:tab w:val="left" w:pos="2715"/>
        </w:tabs>
        <w:ind w:firstLine="709"/>
        <w:rPr>
          <w:rFonts w:ascii="Times New Roman" w:hAnsi="Times New Roman"/>
          <w:sz w:val="28"/>
          <w:szCs w:val="28"/>
        </w:rPr>
      </w:pPr>
      <w:r w:rsidRPr="00884948">
        <w:rPr>
          <w:rFonts w:ascii="Times New Roman" w:hAnsi="Times New Roman"/>
          <w:sz w:val="28"/>
          <w:szCs w:val="28"/>
        </w:rPr>
        <w:t xml:space="preserve">«16) общее количество учтенных объектов контроля на конец отчетного периода; </w:t>
      </w:r>
    </w:p>
    <w:p w:rsidR="00884948" w:rsidRPr="00884948" w:rsidRDefault="00884948" w:rsidP="00884948">
      <w:pPr>
        <w:tabs>
          <w:tab w:val="left" w:pos="2715"/>
        </w:tabs>
        <w:ind w:firstLine="709"/>
        <w:rPr>
          <w:rFonts w:ascii="Times New Roman" w:hAnsi="Times New Roman"/>
          <w:sz w:val="28"/>
          <w:szCs w:val="28"/>
        </w:rPr>
      </w:pPr>
      <w:r w:rsidRPr="00884948">
        <w:rPr>
          <w:rFonts w:ascii="Times New Roman" w:hAnsi="Times New Roman"/>
          <w:sz w:val="28"/>
          <w:szCs w:val="28"/>
        </w:rPr>
        <w:t xml:space="preserve">17) количество учтенных контролируемых лиц на конец отчетного периода; </w:t>
      </w:r>
    </w:p>
    <w:p w:rsidR="00884948" w:rsidRPr="00884948" w:rsidRDefault="00884948" w:rsidP="00884948">
      <w:pPr>
        <w:tabs>
          <w:tab w:val="left" w:pos="2715"/>
        </w:tabs>
        <w:ind w:firstLine="709"/>
        <w:rPr>
          <w:rFonts w:ascii="Times New Roman" w:hAnsi="Times New Roman"/>
          <w:sz w:val="28"/>
          <w:szCs w:val="28"/>
        </w:rPr>
      </w:pPr>
      <w:r w:rsidRPr="00884948">
        <w:rPr>
          <w:rFonts w:ascii="Times New Roman" w:hAnsi="Times New Roman"/>
          <w:sz w:val="28"/>
          <w:szCs w:val="28"/>
        </w:rPr>
        <w:t xml:space="preserve">18) количество учтенных контролируемых лиц, в отношении которых проведены контрольные мероприятия, за отчетный период; </w:t>
      </w:r>
    </w:p>
    <w:p w:rsidR="00884948" w:rsidRPr="00884948" w:rsidRDefault="00884948" w:rsidP="00884948">
      <w:pPr>
        <w:tabs>
          <w:tab w:val="left" w:pos="2715"/>
        </w:tabs>
        <w:ind w:firstLine="709"/>
        <w:rPr>
          <w:rFonts w:ascii="Times New Roman" w:hAnsi="Times New Roman"/>
          <w:sz w:val="28"/>
          <w:szCs w:val="28"/>
        </w:rPr>
      </w:pPr>
      <w:r w:rsidRPr="00884948">
        <w:rPr>
          <w:rFonts w:ascii="Times New Roman" w:hAnsi="Times New Roman"/>
          <w:sz w:val="28"/>
          <w:szCs w:val="28"/>
        </w:rPr>
        <w:t>19) количество жалоб, в отношении которых контрольным органом был нарушен срок рассмотрения, за отчетный период.»</w:t>
      </w:r>
    </w:p>
    <w:p w:rsidR="00884948" w:rsidRDefault="00884948" w:rsidP="008849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2.23. Изложить таблицу в приложении №4 «</w:t>
      </w:r>
      <w:r w:rsidRPr="00D3151F">
        <w:rPr>
          <w:rFonts w:ascii="Times New Roman" w:hAnsi="Times New Roman" w:cs="Times New Roman"/>
          <w:sz w:val="28"/>
          <w:szCs w:val="28"/>
        </w:rPr>
        <w:t>Критерии отнесения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51F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51F">
        <w:rPr>
          <w:rFonts w:ascii="Times New Roman" w:hAnsi="Times New Roman" w:cs="Times New Roman"/>
          <w:sz w:val="28"/>
          <w:szCs w:val="28"/>
        </w:rPr>
        <w:t>к определенной категории риска</w:t>
      </w:r>
      <w:r>
        <w:rPr>
          <w:rFonts w:ascii="Times New Roman" w:hAnsi="Times New Roman" w:cs="Times New Roman"/>
          <w:sz w:val="28"/>
          <w:szCs w:val="28"/>
        </w:rPr>
        <w:t>» к Положению в новой редакции:</w:t>
      </w:r>
    </w:p>
    <w:p w:rsidR="00884948" w:rsidRPr="00D3151F" w:rsidRDefault="00884948" w:rsidP="0088494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3151F">
        <w:rPr>
          <w:rFonts w:ascii="Times New Roman" w:hAnsi="Times New Roman" w:cs="Times New Roman"/>
          <w:sz w:val="28"/>
          <w:szCs w:val="28"/>
        </w:rPr>
        <w:t>Критерии отнесения объектов</w:t>
      </w:r>
    </w:p>
    <w:p w:rsidR="00884948" w:rsidRPr="00D3151F" w:rsidRDefault="00884948" w:rsidP="0088494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151F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884948" w:rsidRPr="00D3151F" w:rsidRDefault="00884948" w:rsidP="0088494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151F">
        <w:rPr>
          <w:rFonts w:ascii="Times New Roman" w:hAnsi="Times New Roman" w:cs="Times New Roman"/>
          <w:sz w:val="28"/>
          <w:szCs w:val="28"/>
        </w:rPr>
        <w:t>к определенной категории риска</w:t>
      </w:r>
    </w:p>
    <w:p w:rsidR="00884948" w:rsidRPr="00D3151F" w:rsidRDefault="00884948" w:rsidP="0088494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84948" w:rsidRPr="00D3151F" w:rsidRDefault="00884948" w:rsidP="0088494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6662"/>
      </w:tblGrid>
      <w:tr w:rsidR="00884948" w:rsidRPr="00884948" w:rsidTr="00A902C4">
        <w:tc>
          <w:tcPr>
            <w:tcW w:w="846" w:type="dxa"/>
            <w:shd w:val="clear" w:color="auto" w:fill="auto"/>
          </w:tcPr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Категория риска</w:t>
            </w:r>
          </w:p>
        </w:tc>
        <w:tc>
          <w:tcPr>
            <w:tcW w:w="6662" w:type="dxa"/>
            <w:shd w:val="clear" w:color="auto" w:fill="auto"/>
          </w:tcPr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Критерии риска</w:t>
            </w:r>
          </w:p>
        </w:tc>
      </w:tr>
      <w:tr w:rsidR="00884948" w:rsidRPr="00884948" w:rsidTr="00A902C4">
        <w:tc>
          <w:tcPr>
            <w:tcW w:w="846" w:type="dxa"/>
            <w:shd w:val="clear" w:color="auto" w:fill="auto"/>
          </w:tcPr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Средний риск</w:t>
            </w:r>
          </w:p>
        </w:tc>
        <w:tc>
          <w:tcPr>
            <w:tcW w:w="6662" w:type="dxa"/>
            <w:shd w:val="clear" w:color="auto" w:fill="auto"/>
          </w:tcPr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      </w:r>
          </w:p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б) земельные участки, кадастровая стоимость которых на 50 и более процентов превышает средний уровень кадастровой стоимости по муниципальному району (городскому округу);</w:t>
            </w:r>
          </w:p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в) мелиорируемые и мелиорированные земельные участки;</w:t>
            </w:r>
          </w:p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 xml:space="preserve">г) земельные участки, смежные с земельными участками, на которых расположены комплексы по разведению сельскохозяйственной птицы (с проектной мощностью 40 тыс. </w:t>
            </w:r>
            <w:proofErr w:type="spellStart"/>
            <w:r w:rsidRPr="00884948">
              <w:rPr>
                <w:rFonts w:ascii="Times New Roman" w:hAnsi="Times New Roman"/>
                <w:sz w:val="28"/>
                <w:szCs w:val="28"/>
              </w:rPr>
              <w:t>птицемест</w:t>
            </w:r>
            <w:proofErr w:type="spellEnd"/>
            <w:r w:rsidRPr="00884948">
              <w:rPr>
                <w:rFonts w:ascii="Times New Roman" w:hAnsi="Times New Roman"/>
                <w:sz w:val="28"/>
                <w:szCs w:val="28"/>
              </w:rPr>
              <w:t xml:space="preserve"> и более);</w:t>
            </w:r>
          </w:p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д)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и более)</w:t>
            </w:r>
          </w:p>
        </w:tc>
      </w:tr>
      <w:tr w:rsidR="00884948" w:rsidRPr="00884948" w:rsidTr="00A902C4">
        <w:tc>
          <w:tcPr>
            <w:tcW w:w="846" w:type="dxa"/>
            <w:shd w:val="clear" w:color="auto" w:fill="auto"/>
          </w:tcPr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 xml:space="preserve">Умеренный риск </w:t>
            </w:r>
          </w:p>
        </w:tc>
        <w:tc>
          <w:tcPr>
            <w:tcW w:w="6662" w:type="dxa"/>
            <w:shd w:val="clear" w:color="auto" w:fill="auto"/>
          </w:tcPr>
          <w:p w:rsidR="00884948" w:rsidRPr="00884948" w:rsidRDefault="00884948" w:rsidP="00A902C4">
            <w:pPr>
              <w:autoSpaceDE w:val="0"/>
              <w:autoSpaceDN w:val="0"/>
              <w:adjustRightInd w:val="0"/>
              <w:spacing w:after="6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а) земельные участки, относящиеся к категории земель населенных пунктов и граничащие с землями и (или) земельными участками, земель лесного фонда, земель, особо охраняемых территорий и объектов, земель запаса;</w:t>
            </w:r>
          </w:p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б) земельные участки,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      </w:r>
          </w:p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eastAsia="Tinos" w:hAnsi="Times New Roman"/>
                <w:sz w:val="28"/>
                <w:szCs w:val="28"/>
                <w:highlight w:val="white"/>
              </w:rPr>
            </w:pPr>
            <w:r w:rsidRPr="00884948">
              <w:rPr>
                <w:rFonts w:ascii="Times New Roman" w:eastAsia="Tinos" w:hAnsi="Times New Roman"/>
                <w:sz w:val="28"/>
                <w:szCs w:val="28"/>
                <w:highlight w:val="white"/>
              </w:rPr>
              <w:t>в) земельные участки,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пунктов;</w:t>
            </w:r>
          </w:p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lastRenderedPageBreak/>
              <w:t>г) земельные участки, смежные с земельными участками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      </w:r>
          </w:p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д) земельные участки, в границах которых расположены магистральные трубопроводы;</w:t>
            </w:r>
          </w:p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 xml:space="preserve">е) земельные участки, смежные с земельными участками, на которых расположены комплексы по разведению сельскохозяйственной птицы (с проектной мощностью менее 40 тыс. </w:t>
            </w:r>
            <w:proofErr w:type="spellStart"/>
            <w:r w:rsidRPr="00884948">
              <w:rPr>
                <w:rFonts w:ascii="Times New Roman" w:hAnsi="Times New Roman"/>
                <w:sz w:val="28"/>
                <w:szCs w:val="28"/>
              </w:rPr>
              <w:t>птицемест</w:t>
            </w:r>
            <w:proofErr w:type="spellEnd"/>
            <w:r w:rsidRPr="0088494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ж) земельные участки, смежные с земельными участками, на которых расположены комплексы по выращиванию и разведению свиней (с проектной мощностью менее 2000 мест), свиноматок (с проектной мощностью менее 750 мест)</w:t>
            </w:r>
          </w:p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948" w:rsidRPr="00884948" w:rsidTr="00A902C4">
        <w:tc>
          <w:tcPr>
            <w:tcW w:w="846" w:type="dxa"/>
            <w:shd w:val="clear" w:color="auto" w:fill="auto"/>
          </w:tcPr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 xml:space="preserve">Низкий риск </w:t>
            </w:r>
          </w:p>
        </w:tc>
        <w:tc>
          <w:tcPr>
            <w:tcW w:w="6662" w:type="dxa"/>
            <w:shd w:val="clear" w:color="auto" w:fill="auto"/>
          </w:tcPr>
          <w:p w:rsidR="00884948" w:rsidRPr="00884948" w:rsidRDefault="00884948" w:rsidP="00A902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4948">
              <w:rPr>
                <w:rFonts w:ascii="Times New Roman" w:hAnsi="Times New Roman"/>
                <w:sz w:val="28"/>
                <w:szCs w:val="28"/>
              </w:rPr>
              <w:t>все иные земельные участки, не отнесенные к категориям среднего или умеренного риска</w:t>
            </w:r>
          </w:p>
        </w:tc>
      </w:tr>
    </w:tbl>
    <w:p w:rsidR="00884948" w:rsidRPr="00D3151F" w:rsidRDefault="00884948" w:rsidP="0088494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2661FA" w:rsidRDefault="00884948" w:rsidP="00884948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2.24. Дополнить приложение №5 «</w:t>
      </w:r>
      <w:r w:rsidRPr="00D3151F">
        <w:rPr>
          <w:rFonts w:ascii="Times New Roman" w:hAnsi="Times New Roman"/>
          <w:sz w:val="28"/>
          <w:szCs w:val="28"/>
        </w:rPr>
        <w:t>Перечень и</w:t>
      </w:r>
      <w:r w:rsidRPr="00D3151F">
        <w:rPr>
          <w:rFonts w:ascii="Times New Roman" w:eastAsia="Calibri" w:hAnsi="Times New Roman"/>
          <w:sz w:val="28"/>
          <w:szCs w:val="28"/>
        </w:rPr>
        <w:t>ндикаторов риска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3151F">
        <w:rPr>
          <w:rFonts w:ascii="Times New Roman" w:eastAsia="Calibri" w:hAnsi="Times New Roman"/>
          <w:sz w:val="28"/>
          <w:szCs w:val="28"/>
        </w:rPr>
        <w:t>нарушения обязательных требований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3151F">
        <w:rPr>
          <w:rFonts w:ascii="Times New Roman" w:eastAsia="Calibri" w:hAnsi="Times New Roman"/>
          <w:sz w:val="28"/>
          <w:szCs w:val="28"/>
        </w:rPr>
        <w:t>при осуществлении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3151F">
        <w:rPr>
          <w:rFonts w:ascii="Times New Roman" w:eastAsia="Calibri" w:hAnsi="Times New Roman"/>
          <w:sz w:val="28"/>
          <w:szCs w:val="28"/>
        </w:rPr>
        <w:t>муниципального земельного контроля</w:t>
      </w:r>
      <w:r>
        <w:rPr>
          <w:rFonts w:ascii="Times New Roman" w:hAnsi="Times New Roman"/>
          <w:sz w:val="28"/>
          <w:szCs w:val="28"/>
        </w:rPr>
        <w:t>» пунктами 7 – 10 следующего содержания:</w:t>
      </w:r>
    </w:p>
    <w:p w:rsidR="00884948" w:rsidRPr="00884948" w:rsidRDefault="00884948" w:rsidP="00884948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84948">
        <w:rPr>
          <w:rFonts w:ascii="Times New Roman" w:hAnsi="Times New Roman"/>
          <w:sz w:val="28"/>
          <w:szCs w:val="28"/>
        </w:rPr>
        <w:t>7.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:rsidR="00884948" w:rsidRPr="00884948" w:rsidRDefault="00884948" w:rsidP="00884948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84948">
        <w:rPr>
          <w:rFonts w:ascii="Times New Roman" w:hAnsi="Times New Roman"/>
          <w:sz w:val="28"/>
          <w:szCs w:val="28"/>
        </w:rPr>
        <w:t>8.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потребления, посев подсолнечника на земельном участке ранее шести лет после его возделывания на данном участке, посев сахарной свеклы после уборки с данного земельного участка сахарной свеклы либо овса, возделывание (посев, выращивание и уборка) озимых культур на одном и том же земельном участке более двух лет подряд).</w:t>
      </w:r>
    </w:p>
    <w:p w:rsidR="00884948" w:rsidRPr="00884948" w:rsidRDefault="00884948" w:rsidP="00884948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84948">
        <w:rPr>
          <w:rFonts w:ascii="Times New Roman" w:hAnsi="Times New Roman"/>
          <w:sz w:val="28"/>
          <w:szCs w:val="28"/>
        </w:rPr>
        <w:t>9. Наличие сведений о смене собственников в отношении одного земельного участка более одного раза в течение одного календарного года (по информации, содержащейся в государственном реестре земель сельскохозяйственного назначения).</w:t>
      </w:r>
    </w:p>
    <w:p w:rsidR="00884948" w:rsidRDefault="00884948" w:rsidP="00884948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84948">
        <w:rPr>
          <w:rFonts w:ascii="Times New Roman" w:hAnsi="Times New Roman"/>
          <w:sz w:val="28"/>
          <w:szCs w:val="28"/>
        </w:rPr>
        <w:t xml:space="preserve">10. Отсутствие в ЕФГИС ЗСН информации о выращивании сельскохозяйственных культур на земельном участке, отнесенном в соответствии с Государственным фондом данных, полученных в результате проведения землеустройства, к пахотным угодьям, на протяжение одного или более лет, предшествующих году проведения контрольного (надзорного) мероприятия без </w:t>
      </w:r>
      <w:r w:rsidRPr="00884948">
        <w:rPr>
          <w:rFonts w:ascii="Times New Roman" w:hAnsi="Times New Roman"/>
          <w:sz w:val="28"/>
          <w:szCs w:val="28"/>
        </w:rPr>
        <w:lastRenderedPageBreak/>
        <w:t>взаимодействия, при одновременном наличии установленных в законном порядке границ земельного участка на Публичной кадастровой карте и зарегистрированных прав на земельный участок.</w:t>
      </w:r>
      <w:r>
        <w:rPr>
          <w:rFonts w:ascii="Times New Roman" w:hAnsi="Times New Roman"/>
          <w:sz w:val="28"/>
          <w:szCs w:val="28"/>
        </w:rPr>
        <w:t>»</w:t>
      </w:r>
    </w:p>
    <w:p w:rsidR="00884948" w:rsidRPr="00D3151F" w:rsidRDefault="0084469E" w:rsidP="00884948">
      <w:pPr>
        <w:pStyle w:val="Style12"/>
        <w:widowControl/>
        <w:tabs>
          <w:tab w:val="left" w:pos="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F1882">
        <w:rPr>
          <w:rFonts w:ascii="Times New Roman" w:hAnsi="Times New Roman"/>
          <w:color w:val="000000"/>
          <w:sz w:val="28"/>
          <w:szCs w:val="28"/>
        </w:rPr>
        <w:t>3</w:t>
      </w:r>
      <w:r w:rsidR="000B5F66" w:rsidRPr="00AF188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84948" w:rsidRPr="00D3151F">
        <w:rPr>
          <w:rStyle w:val="FontStyle19"/>
          <w:sz w:val="28"/>
          <w:szCs w:val="28"/>
        </w:rPr>
        <w:t xml:space="preserve">Настоящее Решение вступает в силу </w:t>
      </w:r>
      <w:r w:rsidR="00521985">
        <w:rPr>
          <w:rStyle w:val="FontStyle19"/>
          <w:sz w:val="28"/>
          <w:szCs w:val="28"/>
        </w:rPr>
        <w:t>со дня</w:t>
      </w:r>
      <w:r w:rsidR="00884948" w:rsidRPr="00D3151F">
        <w:rPr>
          <w:rStyle w:val="FontStyle19"/>
          <w:sz w:val="28"/>
          <w:szCs w:val="28"/>
        </w:rPr>
        <w:t xml:space="preserve"> его официального опубликования</w:t>
      </w:r>
      <w:r w:rsidR="00884948" w:rsidRPr="00D3151F">
        <w:rPr>
          <w:rFonts w:ascii="Times New Roman" w:hAnsi="Times New Roman"/>
          <w:sz w:val="28"/>
          <w:szCs w:val="28"/>
        </w:rPr>
        <w:t>.</w:t>
      </w:r>
    </w:p>
    <w:p w:rsidR="00F47B68" w:rsidRPr="00AF1882" w:rsidRDefault="00AD65EA" w:rsidP="002F6D48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F47B68" w:rsidRPr="00AF188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47B68" w:rsidRPr="00AF1882">
        <w:rPr>
          <w:rFonts w:ascii="Times New Roman" w:hAnsi="Times New Roman"/>
          <w:bCs/>
          <w:sz w:val="28"/>
          <w:szCs w:val="28"/>
        </w:rPr>
        <w:t xml:space="preserve">Настоящее решение опубликовать </w:t>
      </w:r>
      <w:r w:rsidR="00F47B68" w:rsidRPr="00AF1882">
        <w:rPr>
          <w:rFonts w:ascii="Times New Roman" w:hAnsi="Times New Roman"/>
          <w:sz w:val="28"/>
          <w:szCs w:val="28"/>
        </w:rPr>
        <w:t>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«Вестник муниципальных правовых актов Каширского муниципального района Воронежской области» и разместить на официальных сайт</w:t>
      </w:r>
      <w:r w:rsidR="00100222">
        <w:rPr>
          <w:rFonts w:ascii="Times New Roman" w:hAnsi="Times New Roman"/>
          <w:sz w:val="28"/>
          <w:szCs w:val="28"/>
        </w:rPr>
        <w:t>ах Совета народных депутатов и А</w:t>
      </w:r>
      <w:r w:rsidR="00F47B68" w:rsidRPr="00AF1882">
        <w:rPr>
          <w:rFonts w:ascii="Times New Roman" w:hAnsi="Times New Roman"/>
          <w:sz w:val="28"/>
          <w:szCs w:val="28"/>
        </w:rPr>
        <w:t>дминистрации Каширского муниципального района Воронежской области в сети «Интернет».</w:t>
      </w:r>
    </w:p>
    <w:p w:rsidR="006C7DD4" w:rsidRPr="00AF1882" w:rsidRDefault="00AD65EA" w:rsidP="002F6D4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FA480C" w:rsidRPr="00AF1882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решения возложить на заместителя </w:t>
      </w:r>
      <w:r w:rsidR="00884948">
        <w:rPr>
          <w:rFonts w:ascii="Times New Roman" w:hAnsi="Times New Roman"/>
          <w:color w:val="000000"/>
          <w:sz w:val="28"/>
          <w:szCs w:val="28"/>
        </w:rPr>
        <w:t>П</w:t>
      </w:r>
      <w:r w:rsidR="00FA480C" w:rsidRPr="00AF1882">
        <w:rPr>
          <w:rFonts w:ascii="Times New Roman" w:hAnsi="Times New Roman"/>
          <w:color w:val="000000"/>
          <w:sz w:val="28"/>
          <w:szCs w:val="28"/>
        </w:rPr>
        <w:t xml:space="preserve">редседателя Совета народных депутатов Каширского муниципального района Воронежской области С.И. Воронова и </w:t>
      </w:r>
      <w:r w:rsidR="00884948">
        <w:rPr>
          <w:rFonts w:ascii="Times New Roman" w:hAnsi="Times New Roman"/>
          <w:color w:val="000000"/>
          <w:sz w:val="28"/>
          <w:szCs w:val="28"/>
        </w:rPr>
        <w:t>Г</w:t>
      </w:r>
      <w:r w:rsidR="00FA480C" w:rsidRPr="00AF1882">
        <w:rPr>
          <w:rFonts w:ascii="Times New Roman" w:hAnsi="Times New Roman"/>
          <w:color w:val="000000"/>
          <w:sz w:val="28"/>
          <w:szCs w:val="28"/>
        </w:rPr>
        <w:t xml:space="preserve">лаву </w:t>
      </w:r>
      <w:r w:rsidR="00884948">
        <w:rPr>
          <w:rFonts w:ascii="Times New Roman" w:hAnsi="Times New Roman"/>
          <w:color w:val="000000"/>
          <w:sz w:val="28"/>
          <w:szCs w:val="28"/>
        </w:rPr>
        <w:t>А</w:t>
      </w:r>
      <w:r w:rsidR="00FA480C" w:rsidRPr="00AF1882">
        <w:rPr>
          <w:rFonts w:ascii="Times New Roman" w:hAnsi="Times New Roman"/>
          <w:color w:val="000000"/>
          <w:sz w:val="28"/>
          <w:szCs w:val="28"/>
        </w:rPr>
        <w:t xml:space="preserve">дминистрации Каширского муниципального района Воронежской области </w:t>
      </w:r>
      <w:r w:rsidR="00EA3047" w:rsidRPr="00AF1882">
        <w:rPr>
          <w:rFonts w:ascii="Times New Roman" w:hAnsi="Times New Roman"/>
          <w:color w:val="000000"/>
          <w:sz w:val="28"/>
          <w:szCs w:val="28"/>
        </w:rPr>
        <w:t>И.П</w:t>
      </w:r>
      <w:r w:rsidR="00FA480C" w:rsidRPr="00AF1882">
        <w:rPr>
          <w:rFonts w:ascii="Times New Roman" w:hAnsi="Times New Roman"/>
          <w:color w:val="000000"/>
          <w:sz w:val="28"/>
          <w:szCs w:val="28"/>
        </w:rPr>
        <w:t>. Пономарева.</w:t>
      </w:r>
    </w:p>
    <w:p w:rsidR="003968DE" w:rsidRDefault="003968DE" w:rsidP="002F6D48">
      <w:pPr>
        <w:ind w:firstLine="709"/>
        <w:rPr>
          <w:rFonts w:ascii="Times New Roman" w:hAnsi="Times New Roman"/>
          <w:sz w:val="28"/>
          <w:szCs w:val="28"/>
        </w:rPr>
      </w:pPr>
    </w:p>
    <w:p w:rsidR="00521985" w:rsidRPr="00AF1882" w:rsidRDefault="00521985" w:rsidP="002F6D48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174"/>
        <w:gridCol w:w="4601"/>
      </w:tblGrid>
      <w:tr w:rsidR="00705B41" w:rsidRPr="00AF1882" w:rsidTr="00CA71A3">
        <w:tc>
          <w:tcPr>
            <w:tcW w:w="5174" w:type="dxa"/>
            <w:shd w:val="clear" w:color="auto" w:fill="auto"/>
          </w:tcPr>
          <w:p w:rsidR="00705B41" w:rsidRPr="00AF1882" w:rsidRDefault="00705B41" w:rsidP="002F6D48">
            <w:pPr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AF188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705B41" w:rsidRPr="00AF1882" w:rsidRDefault="00705B41" w:rsidP="002F6D4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882">
              <w:rPr>
                <w:rFonts w:ascii="Times New Roman" w:hAnsi="Times New Roman"/>
                <w:sz w:val="28"/>
                <w:szCs w:val="28"/>
              </w:rPr>
              <w:t>Каширского муниципального района</w:t>
            </w:r>
          </w:p>
        </w:tc>
        <w:tc>
          <w:tcPr>
            <w:tcW w:w="4601" w:type="dxa"/>
            <w:shd w:val="clear" w:color="auto" w:fill="auto"/>
          </w:tcPr>
          <w:p w:rsidR="00705B41" w:rsidRPr="00AF1882" w:rsidRDefault="00705B41" w:rsidP="002F6D4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05B41" w:rsidRPr="00AF1882" w:rsidRDefault="00EA3047" w:rsidP="002F6D48">
            <w:pPr>
              <w:ind w:left="567" w:hanging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1882">
              <w:rPr>
                <w:rFonts w:ascii="Times New Roman" w:hAnsi="Times New Roman"/>
                <w:sz w:val="28"/>
                <w:szCs w:val="28"/>
              </w:rPr>
              <w:t>А.П. Воронов</w:t>
            </w:r>
          </w:p>
        </w:tc>
      </w:tr>
    </w:tbl>
    <w:p w:rsidR="00EA3047" w:rsidRPr="00AF1882" w:rsidRDefault="00EA3047" w:rsidP="002F6D48">
      <w:pPr>
        <w:ind w:firstLine="0"/>
        <w:rPr>
          <w:rFonts w:ascii="Times New Roman" w:hAnsi="Times New Roman"/>
          <w:sz w:val="28"/>
          <w:szCs w:val="28"/>
        </w:rPr>
      </w:pPr>
    </w:p>
    <w:sectPr w:rsidR="00EA3047" w:rsidRPr="00AF1882" w:rsidSect="002F6D48">
      <w:headerReference w:type="default" r:id="rId9"/>
      <w:pgSz w:w="11906" w:h="16838"/>
      <w:pgMar w:top="1134" w:right="567" w:bottom="993" w:left="1559" w:header="567" w:footer="73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80C" w:rsidRDefault="0033180C" w:rsidP="00C82124">
      <w:r>
        <w:separator/>
      </w:r>
    </w:p>
  </w:endnote>
  <w:endnote w:type="continuationSeparator" w:id="0">
    <w:p w:rsidR="0033180C" w:rsidRDefault="0033180C" w:rsidP="00C8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80C" w:rsidRDefault="0033180C" w:rsidP="00C82124">
      <w:r>
        <w:separator/>
      </w:r>
    </w:p>
  </w:footnote>
  <w:footnote w:type="continuationSeparator" w:id="0">
    <w:p w:rsidR="0033180C" w:rsidRDefault="0033180C" w:rsidP="00C82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8DE" w:rsidRDefault="003968DE" w:rsidP="003968D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181"/>
    <w:multiLevelType w:val="multilevel"/>
    <w:tmpl w:val="C304FE7E"/>
    <w:lvl w:ilvl="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1">
    <w:nsid w:val="03A33F5A"/>
    <w:multiLevelType w:val="hybridMultilevel"/>
    <w:tmpl w:val="3BEA13DC"/>
    <w:lvl w:ilvl="0" w:tplc="3CD2A602">
      <w:start w:val="3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4E24C2"/>
    <w:multiLevelType w:val="multilevel"/>
    <w:tmpl w:val="9348BEC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7255740"/>
    <w:multiLevelType w:val="multilevel"/>
    <w:tmpl w:val="E0FCD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76B0972"/>
    <w:multiLevelType w:val="hybridMultilevel"/>
    <w:tmpl w:val="C498A62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35395"/>
    <w:multiLevelType w:val="hybridMultilevel"/>
    <w:tmpl w:val="55621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72338A"/>
    <w:multiLevelType w:val="multilevel"/>
    <w:tmpl w:val="0B1C7A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751299"/>
    <w:multiLevelType w:val="multilevel"/>
    <w:tmpl w:val="318E5F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7CB499F"/>
    <w:multiLevelType w:val="multilevel"/>
    <w:tmpl w:val="9E9EBA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31E136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3AA506F"/>
    <w:multiLevelType w:val="hybridMultilevel"/>
    <w:tmpl w:val="99CEDF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526B91"/>
    <w:multiLevelType w:val="multilevel"/>
    <w:tmpl w:val="C6B20C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EFE4491"/>
    <w:multiLevelType w:val="hybridMultilevel"/>
    <w:tmpl w:val="6C62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F73E9"/>
    <w:multiLevelType w:val="hybridMultilevel"/>
    <w:tmpl w:val="E41E0B7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084E5D"/>
    <w:multiLevelType w:val="hybridMultilevel"/>
    <w:tmpl w:val="211EE4CE"/>
    <w:lvl w:ilvl="0" w:tplc="06C0575E">
      <w:start w:val="5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43362450"/>
    <w:multiLevelType w:val="multilevel"/>
    <w:tmpl w:val="E4A8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7E4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A654552"/>
    <w:multiLevelType w:val="hybridMultilevel"/>
    <w:tmpl w:val="FFCA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0174E"/>
    <w:multiLevelType w:val="multilevel"/>
    <w:tmpl w:val="9E9EBA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nsid w:val="4D865B1B"/>
    <w:multiLevelType w:val="multilevel"/>
    <w:tmpl w:val="E67E1C0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E717F05"/>
    <w:multiLevelType w:val="multilevel"/>
    <w:tmpl w:val="5F803D3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777D93"/>
    <w:multiLevelType w:val="hybridMultilevel"/>
    <w:tmpl w:val="5C209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CE09E1"/>
    <w:multiLevelType w:val="multilevel"/>
    <w:tmpl w:val="801C4E1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ACA4912"/>
    <w:multiLevelType w:val="hybridMultilevel"/>
    <w:tmpl w:val="02A6DAE8"/>
    <w:lvl w:ilvl="0" w:tplc="4DB4531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B2312B8"/>
    <w:multiLevelType w:val="hybridMultilevel"/>
    <w:tmpl w:val="1FCC58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30E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E3B45A1"/>
    <w:multiLevelType w:val="hybridMultilevel"/>
    <w:tmpl w:val="BF64F75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1D652C"/>
    <w:multiLevelType w:val="hybridMultilevel"/>
    <w:tmpl w:val="7264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221717"/>
    <w:multiLevelType w:val="multilevel"/>
    <w:tmpl w:val="9E9EBAF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29">
    <w:nsid w:val="63B201B4"/>
    <w:multiLevelType w:val="hybridMultilevel"/>
    <w:tmpl w:val="65201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E28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FB1439"/>
    <w:multiLevelType w:val="hybridMultilevel"/>
    <w:tmpl w:val="85EE962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F26081"/>
    <w:multiLevelType w:val="hybridMultilevel"/>
    <w:tmpl w:val="A5A2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B592B"/>
    <w:multiLevelType w:val="hybridMultilevel"/>
    <w:tmpl w:val="7E36542A"/>
    <w:lvl w:ilvl="0" w:tplc="7BDAE212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3">
    <w:nsid w:val="771A7212"/>
    <w:multiLevelType w:val="hybridMultilevel"/>
    <w:tmpl w:val="0284FBDE"/>
    <w:lvl w:ilvl="0" w:tplc="B958FA18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9"/>
  </w:num>
  <w:num w:numId="2">
    <w:abstractNumId w:val="25"/>
  </w:num>
  <w:num w:numId="3">
    <w:abstractNumId w:val="15"/>
  </w:num>
  <w:num w:numId="4">
    <w:abstractNumId w:val="16"/>
  </w:num>
  <w:num w:numId="5">
    <w:abstractNumId w:val="3"/>
  </w:num>
  <w:num w:numId="6">
    <w:abstractNumId w:val="19"/>
  </w:num>
  <w:num w:numId="7">
    <w:abstractNumId w:val="6"/>
  </w:num>
  <w:num w:numId="8">
    <w:abstractNumId w:val="7"/>
  </w:num>
  <w:num w:numId="9">
    <w:abstractNumId w:val="11"/>
  </w:num>
  <w:num w:numId="10">
    <w:abstractNumId w:val="20"/>
  </w:num>
  <w:num w:numId="11">
    <w:abstractNumId w:val="22"/>
  </w:num>
  <w:num w:numId="12">
    <w:abstractNumId w:val="30"/>
  </w:num>
  <w:num w:numId="13">
    <w:abstractNumId w:val="13"/>
  </w:num>
  <w:num w:numId="14">
    <w:abstractNumId w:val="4"/>
  </w:num>
  <w:num w:numId="15">
    <w:abstractNumId w:val="26"/>
  </w:num>
  <w:num w:numId="16">
    <w:abstractNumId w:val="27"/>
  </w:num>
  <w:num w:numId="17">
    <w:abstractNumId w:val="21"/>
  </w:num>
  <w:num w:numId="18">
    <w:abstractNumId w:val="29"/>
  </w:num>
  <w:num w:numId="19">
    <w:abstractNumId w:val="14"/>
  </w:num>
  <w:num w:numId="20">
    <w:abstractNumId w:val="10"/>
  </w:num>
  <w:num w:numId="21">
    <w:abstractNumId w:val="5"/>
  </w:num>
  <w:num w:numId="22">
    <w:abstractNumId w:val="0"/>
  </w:num>
  <w:num w:numId="23">
    <w:abstractNumId w:val="32"/>
  </w:num>
  <w:num w:numId="24">
    <w:abstractNumId w:val="31"/>
  </w:num>
  <w:num w:numId="25">
    <w:abstractNumId w:val="17"/>
  </w:num>
  <w:num w:numId="26">
    <w:abstractNumId w:val="23"/>
  </w:num>
  <w:num w:numId="27">
    <w:abstractNumId w:val="28"/>
  </w:num>
  <w:num w:numId="28">
    <w:abstractNumId w:val="18"/>
  </w:num>
  <w:num w:numId="29">
    <w:abstractNumId w:val="33"/>
  </w:num>
  <w:num w:numId="30">
    <w:abstractNumId w:val="1"/>
  </w:num>
  <w:num w:numId="31">
    <w:abstractNumId w:val="8"/>
  </w:num>
  <w:num w:numId="32">
    <w:abstractNumId w:val="12"/>
  </w:num>
  <w:num w:numId="33">
    <w:abstractNumId w:val="2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A9"/>
    <w:rsid w:val="0000280F"/>
    <w:rsid w:val="0000375D"/>
    <w:rsid w:val="00014D98"/>
    <w:rsid w:val="00027C0B"/>
    <w:rsid w:val="00030A41"/>
    <w:rsid w:val="00041F25"/>
    <w:rsid w:val="0005191D"/>
    <w:rsid w:val="00055189"/>
    <w:rsid w:val="00063341"/>
    <w:rsid w:val="00066269"/>
    <w:rsid w:val="000670BF"/>
    <w:rsid w:val="00075AFB"/>
    <w:rsid w:val="00075DB4"/>
    <w:rsid w:val="000803E4"/>
    <w:rsid w:val="00081842"/>
    <w:rsid w:val="000819B2"/>
    <w:rsid w:val="0008597A"/>
    <w:rsid w:val="0009199E"/>
    <w:rsid w:val="00094480"/>
    <w:rsid w:val="000B5F66"/>
    <w:rsid w:val="000B6803"/>
    <w:rsid w:val="000B7F9F"/>
    <w:rsid w:val="000C2AF3"/>
    <w:rsid w:val="000D0AB1"/>
    <w:rsid w:val="000D0D0A"/>
    <w:rsid w:val="000F0467"/>
    <w:rsid w:val="000F16FB"/>
    <w:rsid w:val="00100222"/>
    <w:rsid w:val="00113561"/>
    <w:rsid w:val="00117CD1"/>
    <w:rsid w:val="00137E3B"/>
    <w:rsid w:val="00146800"/>
    <w:rsid w:val="00154230"/>
    <w:rsid w:val="00155DDA"/>
    <w:rsid w:val="00162083"/>
    <w:rsid w:val="001647DB"/>
    <w:rsid w:val="00166453"/>
    <w:rsid w:val="00173615"/>
    <w:rsid w:val="00173BBA"/>
    <w:rsid w:val="0017755C"/>
    <w:rsid w:val="00181E19"/>
    <w:rsid w:val="00185A6C"/>
    <w:rsid w:val="001867C2"/>
    <w:rsid w:val="0019129B"/>
    <w:rsid w:val="001A2CA1"/>
    <w:rsid w:val="001A53F9"/>
    <w:rsid w:val="001B0D07"/>
    <w:rsid w:val="001B257E"/>
    <w:rsid w:val="001B468F"/>
    <w:rsid w:val="001B4DA4"/>
    <w:rsid w:val="001C3FE1"/>
    <w:rsid w:val="001C7D00"/>
    <w:rsid w:val="001D759F"/>
    <w:rsid w:val="001D76EE"/>
    <w:rsid w:val="001D7E8F"/>
    <w:rsid w:val="001F2B71"/>
    <w:rsid w:val="00207A52"/>
    <w:rsid w:val="00210A60"/>
    <w:rsid w:val="00224DC4"/>
    <w:rsid w:val="00224EE8"/>
    <w:rsid w:val="00234F54"/>
    <w:rsid w:val="00246024"/>
    <w:rsid w:val="00253405"/>
    <w:rsid w:val="00253A1E"/>
    <w:rsid w:val="002568B1"/>
    <w:rsid w:val="002661FA"/>
    <w:rsid w:val="00276CC7"/>
    <w:rsid w:val="0027790E"/>
    <w:rsid w:val="002808B4"/>
    <w:rsid w:val="00285C0B"/>
    <w:rsid w:val="00286F49"/>
    <w:rsid w:val="0029170E"/>
    <w:rsid w:val="00291DBA"/>
    <w:rsid w:val="002963F0"/>
    <w:rsid w:val="002977CF"/>
    <w:rsid w:val="002A12B2"/>
    <w:rsid w:val="002A772E"/>
    <w:rsid w:val="002B2E37"/>
    <w:rsid w:val="002B539E"/>
    <w:rsid w:val="002B6AEB"/>
    <w:rsid w:val="002C2B72"/>
    <w:rsid w:val="002C54F9"/>
    <w:rsid w:val="002D1BE1"/>
    <w:rsid w:val="002D1FEE"/>
    <w:rsid w:val="002E2007"/>
    <w:rsid w:val="002E342D"/>
    <w:rsid w:val="002F5C6B"/>
    <w:rsid w:val="002F6D48"/>
    <w:rsid w:val="002F78CE"/>
    <w:rsid w:val="003317FD"/>
    <w:rsid w:val="0033180C"/>
    <w:rsid w:val="0035088E"/>
    <w:rsid w:val="00350EF5"/>
    <w:rsid w:val="003513AD"/>
    <w:rsid w:val="00360578"/>
    <w:rsid w:val="003651DD"/>
    <w:rsid w:val="00395459"/>
    <w:rsid w:val="003968DE"/>
    <w:rsid w:val="00396D86"/>
    <w:rsid w:val="003A3157"/>
    <w:rsid w:val="003A6341"/>
    <w:rsid w:val="003B38AD"/>
    <w:rsid w:val="003B64E0"/>
    <w:rsid w:val="003B6809"/>
    <w:rsid w:val="003C0389"/>
    <w:rsid w:val="003C4C63"/>
    <w:rsid w:val="003D08E5"/>
    <w:rsid w:val="003D4975"/>
    <w:rsid w:val="003D5749"/>
    <w:rsid w:val="003D682D"/>
    <w:rsid w:val="003D7813"/>
    <w:rsid w:val="003E051E"/>
    <w:rsid w:val="003E1DF6"/>
    <w:rsid w:val="003E437B"/>
    <w:rsid w:val="003E5122"/>
    <w:rsid w:val="003F34BD"/>
    <w:rsid w:val="003F5627"/>
    <w:rsid w:val="003F6681"/>
    <w:rsid w:val="003F6E6F"/>
    <w:rsid w:val="00400261"/>
    <w:rsid w:val="00400C59"/>
    <w:rsid w:val="004031ED"/>
    <w:rsid w:val="00410761"/>
    <w:rsid w:val="00412746"/>
    <w:rsid w:val="00424FEC"/>
    <w:rsid w:val="004274A8"/>
    <w:rsid w:val="00427AD5"/>
    <w:rsid w:val="00427BD9"/>
    <w:rsid w:val="00430E6E"/>
    <w:rsid w:val="00457725"/>
    <w:rsid w:val="004626CB"/>
    <w:rsid w:val="004714B4"/>
    <w:rsid w:val="00476C9A"/>
    <w:rsid w:val="004A19FA"/>
    <w:rsid w:val="004B0214"/>
    <w:rsid w:val="004B2DF6"/>
    <w:rsid w:val="004B350D"/>
    <w:rsid w:val="004B6CF6"/>
    <w:rsid w:val="004C3A8E"/>
    <w:rsid w:val="004C3DA2"/>
    <w:rsid w:val="004D2C0D"/>
    <w:rsid w:val="004D7431"/>
    <w:rsid w:val="004E672D"/>
    <w:rsid w:val="005060CE"/>
    <w:rsid w:val="00513C04"/>
    <w:rsid w:val="00517519"/>
    <w:rsid w:val="00521985"/>
    <w:rsid w:val="00527A17"/>
    <w:rsid w:val="00531672"/>
    <w:rsid w:val="005345A1"/>
    <w:rsid w:val="00555E3E"/>
    <w:rsid w:val="00557041"/>
    <w:rsid w:val="00557D46"/>
    <w:rsid w:val="00576600"/>
    <w:rsid w:val="005A239F"/>
    <w:rsid w:val="005A2DA4"/>
    <w:rsid w:val="005A35DF"/>
    <w:rsid w:val="005A5C1F"/>
    <w:rsid w:val="005A717B"/>
    <w:rsid w:val="005A785D"/>
    <w:rsid w:val="005B1CA3"/>
    <w:rsid w:val="005C72FC"/>
    <w:rsid w:val="005D3126"/>
    <w:rsid w:val="005D3B62"/>
    <w:rsid w:val="005D7F46"/>
    <w:rsid w:val="005F2F7C"/>
    <w:rsid w:val="006127B6"/>
    <w:rsid w:val="006152B4"/>
    <w:rsid w:val="006359D6"/>
    <w:rsid w:val="00635FAA"/>
    <w:rsid w:val="006364F1"/>
    <w:rsid w:val="006403D9"/>
    <w:rsid w:val="00641C07"/>
    <w:rsid w:val="00642E66"/>
    <w:rsid w:val="0064389A"/>
    <w:rsid w:val="00651872"/>
    <w:rsid w:val="00655537"/>
    <w:rsid w:val="00657382"/>
    <w:rsid w:val="00667F2B"/>
    <w:rsid w:val="00673164"/>
    <w:rsid w:val="00675E04"/>
    <w:rsid w:val="00677F5A"/>
    <w:rsid w:val="00686043"/>
    <w:rsid w:val="00686841"/>
    <w:rsid w:val="00691174"/>
    <w:rsid w:val="00696BAF"/>
    <w:rsid w:val="006B20DE"/>
    <w:rsid w:val="006C0E94"/>
    <w:rsid w:val="006C76F8"/>
    <w:rsid w:val="006C7DD4"/>
    <w:rsid w:val="006C7F48"/>
    <w:rsid w:val="006D1A0F"/>
    <w:rsid w:val="006D1B9E"/>
    <w:rsid w:val="006D70AA"/>
    <w:rsid w:val="006D7727"/>
    <w:rsid w:val="006E40D0"/>
    <w:rsid w:val="006F1BBF"/>
    <w:rsid w:val="00705B41"/>
    <w:rsid w:val="00726B89"/>
    <w:rsid w:val="00731F8D"/>
    <w:rsid w:val="007368A1"/>
    <w:rsid w:val="007417AC"/>
    <w:rsid w:val="00754EC5"/>
    <w:rsid w:val="0076262F"/>
    <w:rsid w:val="00764C6F"/>
    <w:rsid w:val="007671F7"/>
    <w:rsid w:val="0077151F"/>
    <w:rsid w:val="007A1BFA"/>
    <w:rsid w:val="007A3CD7"/>
    <w:rsid w:val="007A7874"/>
    <w:rsid w:val="007C09DC"/>
    <w:rsid w:val="007C101A"/>
    <w:rsid w:val="007D1A16"/>
    <w:rsid w:val="007D1F85"/>
    <w:rsid w:val="007D3542"/>
    <w:rsid w:val="007E6972"/>
    <w:rsid w:val="0080000F"/>
    <w:rsid w:val="0080468F"/>
    <w:rsid w:val="0083119C"/>
    <w:rsid w:val="00843ECC"/>
    <w:rsid w:val="0084469E"/>
    <w:rsid w:val="00847775"/>
    <w:rsid w:val="00850B6F"/>
    <w:rsid w:val="00863578"/>
    <w:rsid w:val="008641E2"/>
    <w:rsid w:val="0086443E"/>
    <w:rsid w:val="00864513"/>
    <w:rsid w:val="008651BB"/>
    <w:rsid w:val="00866864"/>
    <w:rsid w:val="0087033F"/>
    <w:rsid w:val="0087160F"/>
    <w:rsid w:val="008809CE"/>
    <w:rsid w:val="00884948"/>
    <w:rsid w:val="00894555"/>
    <w:rsid w:val="008A13E2"/>
    <w:rsid w:val="008A4DA4"/>
    <w:rsid w:val="008C6D7A"/>
    <w:rsid w:val="008D251D"/>
    <w:rsid w:val="008E060E"/>
    <w:rsid w:val="008E0879"/>
    <w:rsid w:val="0091592B"/>
    <w:rsid w:val="00916D2E"/>
    <w:rsid w:val="00933C9F"/>
    <w:rsid w:val="009403AE"/>
    <w:rsid w:val="00942795"/>
    <w:rsid w:val="0095071F"/>
    <w:rsid w:val="00951333"/>
    <w:rsid w:val="009526F1"/>
    <w:rsid w:val="009531C0"/>
    <w:rsid w:val="00970BFF"/>
    <w:rsid w:val="0097305D"/>
    <w:rsid w:val="00984713"/>
    <w:rsid w:val="009A4BF2"/>
    <w:rsid w:val="009B34A2"/>
    <w:rsid w:val="009B4F37"/>
    <w:rsid w:val="009B6308"/>
    <w:rsid w:val="009C2F5A"/>
    <w:rsid w:val="009C7685"/>
    <w:rsid w:val="009D0DFD"/>
    <w:rsid w:val="009D103F"/>
    <w:rsid w:val="009D2A7A"/>
    <w:rsid w:val="009D560F"/>
    <w:rsid w:val="009E2157"/>
    <w:rsid w:val="009E3107"/>
    <w:rsid w:val="00A00310"/>
    <w:rsid w:val="00A04B5F"/>
    <w:rsid w:val="00A05258"/>
    <w:rsid w:val="00A32EC8"/>
    <w:rsid w:val="00A352F8"/>
    <w:rsid w:val="00A4724D"/>
    <w:rsid w:val="00A57595"/>
    <w:rsid w:val="00A60CD4"/>
    <w:rsid w:val="00A82F27"/>
    <w:rsid w:val="00A8749D"/>
    <w:rsid w:val="00A91C1C"/>
    <w:rsid w:val="00A95902"/>
    <w:rsid w:val="00A96845"/>
    <w:rsid w:val="00A977E6"/>
    <w:rsid w:val="00AA1E2D"/>
    <w:rsid w:val="00AA2DE5"/>
    <w:rsid w:val="00AC371A"/>
    <w:rsid w:val="00AC54F4"/>
    <w:rsid w:val="00AD009B"/>
    <w:rsid w:val="00AD6429"/>
    <w:rsid w:val="00AD65EA"/>
    <w:rsid w:val="00AE2745"/>
    <w:rsid w:val="00AF1882"/>
    <w:rsid w:val="00AF4103"/>
    <w:rsid w:val="00AF725A"/>
    <w:rsid w:val="00B00449"/>
    <w:rsid w:val="00B037CD"/>
    <w:rsid w:val="00B14707"/>
    <w:rsid w:val="00B159B8"/>
    <w:rsid w:val="00B16FD9"/>
    <w:rsid w:val="00B2217C"/>
    <w:rsid w:val="00B22DD2"/>
    <w:rsid w:val="00B24A08"/>
    <w:rsid w:val="00B267FD"/>
    <w:rsid w:val="00B30812"/>
    <w:rsid w:val="00B421D2"/>
    <w:rsid w:val="00B43303"/>
    <w:rsid w:val="00B47900"/>
    <w:rsid w:val="00B47909"/>
    <w:rsid w:val="00B515A4"/>
    <w:rsid w:val="00B522ED"/>
    <w:rsid w:val="00B65508"/>
    <w:rsid w:val="00B65EF2"/>
    <w:rsid w:val="00B74FA9"/>
    <w:rsid w:val="00B753A3"/>
    <w:rsid w:val="00B774F0"/>
    <w:rsid w:val="00B92152"/>
    <w:rsid w:val="00B97A3B"/>
    <w:rsid w:val="00BA5FAA"/>
    <w:rsid w:val="00BC0B1E"/>
    <w:rsid w:val="00BC2084"/>
    <w:rsid w:val="00BC395F"/>
    <w:rsid w:val="00BC3B4F"/>
    <w:rsid w:val="00BD57AE"/>
    <w:rsid w:val="00BF53C5"/>
    <w:rsid w:val="00BF5CA8"/>
    <w:rsid w:val="00C20128"/>
    <w:rsid w:val="00C22AAC"/>
    <w:rsid w:val="00C23C29"/>
    <w:rsid w:val="00C2607C"/>
    <w:rsid w:val="00C339C7"/>
    <w:rsid w:val="00C33D87"/>
    <w:rsid w:val="00C36DDA"/>
    <w:rsid w:val="00C44144"/>
    <w:rsid w:val="00C51688"/>
    <w:rsid w:val="00C5353F"/>
    <w:rsid w:val="00C53A45"/>
    <w:rsid w:val="00C53DC9"/>
    <w:rsid w:val="00C55112"/>
    <w:rsid w:val="00C76FE8"/>
    <w:rsid w:val="00C775E2"/>
    <w:rsid w:val="00C82124"/>
    <w:rsid w:val="00C851C1"/>
    <w:rsid w:val="00C9184A"/>
    <w:rsid w:val="00C93E15"/>
    <w:rsid w:val="00C97A44"/>
    <w:rsid w:val="00CA08FD"/>
    <w:rsid w:val="00CA594E"/>
    <w:rsid w:val="00CA71A3"/>
    <w:rsid w:val="00CC081D"/>
    <w:rsid w:val="00CC19EB"/>
    <w:rsid w:val="00CD1212"/>
    <w:rsid w:val="00CD2143"/>
    <w:rsid w:val="00CE2B48"/>
    <w:rsid w:val="00CE6CCA"/>
    <w:rsid w:val="00CF3FED"/>
    <w:rsid w:val="00D02A95"/>
    <w:rsid w:val="00D3274E"/>
    <w:rsid w:val="00D32B16"/>
    <w:rsid w:val="00D46521"/>
    <w:rsid w:val="00D53643"/>
    <w:rsid w:val="00D537FF"/>
    <w:rsid w:val="00D641AC"/>
    <w:rsid w:val="00D71835"/>
    <w:rsid w:val="00D8631A"/>
    <w:rsid w:val="00DA364B"/>
    <w:rsid w:val="00DB672D"/>
    <w:rsid w:val="00DC1C04"/>
    <w:rsid w:val="00DD3402"/>
    <w:rsid w:val="00DD6138"/>
    <w:rsid w:val="00DD6636"/>
    <w:rsid w:val="00DE3853"/>
    <w:rsid w:val="00DF270C"/>
    <w:rsid w:val="00DF3498"/>
    <w:rsid w:val="00E010B8"/>
    <w:rsid w:val="00E24342"/>
    <w:rsid w:val="00E26BEB"/>
    <w:rsid w:val="00E31652"/>
    <w:rsid w:val="00E33C3D"/>
    <w:rsid w:val="00E436AE"/>
    <w:rsid w:val="00E526A9"/>
    <w:rsid w:val="00E57655"/>
    <w:rsid w:val="00E60C2C"/>
    <w:rsid w:val="00E67211"/>
    <w:rsid w:val="00E716AF"/>
    <w:rsid w:val="00E747CC"/>
    <w:rsid w:val="00E76143"/>
    <w:rsid w:val="00E81985"/>
    <w:rsid w:val="00E821AA"/>
    <w:rsid w:val="00E83D06"/>
    <w:rsid w:val="00E85E3C"/>
    <w:rsid w:val="00E910EC"/>
    <w:rsid w:val="00E9693A"/>
    <w:rsid w:val="00EA3047"/>
    <w:rsid w:val="00EA5459"/>
    <w:rsid w:val="00EB23C9"/>
    <w:rsid w:val="00EB3C00"/>
    <w:rsid w:val="00EB6214"/>
    <w:rsid w:val="00EB6D7F"/>
    <w:rsid w:val="00EB7C06"/>
    <w:rsid w:val="00EC7CAD"/>
    <w:rsid w:val="00ED009F"/>
    <w:rsid w:val="00EF4CA1"/>
    <w:rsid w:val="00F02060"/>
    <w:rsid w:val="00F032DE"/>
    <w:rsid w:val="00F07760"/>
    <w:rsid w:val="00F07FDF"/>
    <w:rsid w:val="00F178A1"/>
    <w:rsid w:val="00F25E3A"/>
    <w:rsid w:val="00F34A80"/>
    <w:rsid w:val="00F411B0"/>
    <w:rsid w:val="00F41851"/>
    <w:rsid w:val="00F446B2"/>
    <w:rsid w:val="00F456D2"/>
    <w:rsid w:val="00F47B68"/>
    <w:rsid w:val="00F617D8"/>
    <w:rsid w:val="00F629C9"/>
    <w:rsid w:val="00F67DD8"/>
    <w:rsid w:val="00F735B0"/>
    <w:rsid w:val="00F84A80"/>
    <w:rsid w:val="00F87719"/>
    <w:rsid w:val="00F947A9"/>
    <w:rsid w:val="00FA03C3"/>
    <w:rsid w:val="00FA480C"/>
    <w:rsid w:val="00FA4FA7"/>
    <w:rsid w:val="00FB0394"/>
    <w:rsid w:val="00FD43D0"/>
    <w:rsid w:val="00FD53B4"/>
    <w:rsid w:val="00FE40E6"/>
    <w:rsid w:val="00FE5A30"/>
    <w:rsid w:val="00FE727E"/>
    <w:rsid w:val="00FF3149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DE68B-8A19-42D3-934E-0FCCBA6B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B039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B039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B039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B039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B039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customStyle="1" w:styleId="ConsPlusNormal">
    <w:name w:val="ConsPlusNormal"/>
    <w:link w:val="ConsPlusNormal1"/>
    <w:rsid w:val="001D75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D7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uiPriority w:val="39"/>
    <w:rsid w:val="00286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77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rsid w:val="00F0776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F07760"/>
    <w:rPr>
      <w:sz w:val="28"/>
    </w:rPr>
  </w:style>
  <w:style w:type="paragraph" w:customStyle="1" w:styleId="ConsPlusCell">
    <w:name w:val="ConsPlusCell"/>
    <w:uiPriority w:val="99"/>
    <w:rsid w:val="009526F1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5">
    <w:name w:val="No Spacing"/>
    <w:uiPriority w:val="1"/>
    <w:qFormat/>
    <w:rsid w:val="00AD6429"/>
    <w:pPr>
      <w:spacing w:beforeAutospacing="1" w:afterAutospacing="1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B655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655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821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82124"/>
    <w:rPr>
      <w:sz w:val="28"/>
    </w:rPr>
  </w:style>
  <w:style w:type="paragraph" w:styleId="aa">
    <w:name w:val="footer"/>
    <w:basedOn w:val="a"/>
    <w:link w:val="ab"/>
    <w:rsid w:val="00C821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82124"/>
    <w:rPr>
      <w:sz w:val="28"/>
    </w:rPr>
  </w:style>
  <w:style w:type="paragraph" w:styleId="ac">
    <w:name w:val="Body Text Indent"/>
    <w:basedOn w:val="a"/>
    <w:link w:val="ad"/>
    <w:rsid w:val="000B5F66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0B5F66"/>
    <w:rPr>
      <w:sz w:val="28"/>
    </w:rPr>
  </w:style>
  <w:style w:type="paragraph" w:styleId="ae">
    <w:name w:val="List Paragraph"/>
    <w:basedOn w:val="a"/>
    <w:qFormat/>
    <w:rsid w:val="000B5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rsid w:val="000B5F66"/>
    <w:rPr>
      <w:rFonts w:ascii="Arial" w:hAnsi="Arial" w:cs="Arial"/>
    </w:rPr>
  </w:style>
  <w:style w:type="character" w:customStyle="1" w:styleId="10">
    <w:name w:val="Заголовок 1 Знак"/>
    <w:aliases w:val="!Части документа Знак"/>
    <w:link w:val="1"/>
    <w:rsid w:val="002F6D4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F6D4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F6D4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F6D4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FB039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rsid w:val="00FB0394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link w:val="af"/>
    <w:rsid w:val="002F6D4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B039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rsid w:val="00FB0394"/>
    <w:rPr>
      <w:color w:val="0000FF"/>
      <w:u w:val="none"/>
    </w:rPr>
  </w:style>
  <w:style w:type="paragraph" w:customStyle="1" w:styleId="Application">
    <w:name w:val="Application!Приложение"/>
    <w:rsid w:val="00FB039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B039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B039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tyle11">
    <w:name w:val="Style11"/>
    <w:basedOn w:val="a"/>
    <w:rsid w:val="00AF1882"/>
    <w:pPr>
      <w:widowControl w:val="0"/>
      <w:autoSpaceDE w:val="0"/>
      <w:autoSpaceDN w:val="0"/>
      <w:adjustRightInd w:val="0"/>
      <w:spacing w:line="323" w:lineRule="exact"/>
      <w:ind w:firstLine="706"/>
    </w:pPr>
  </w:style>
  <w:style w:type="character" w:customStyle="1" w:styleId="FontStyle19">
    <w:name w:val="Font Style19"/>
    <w:rsid w:val="00AF1882"/>
    <w:rPr>
      <w:rFonts w:ascii="Times New Roman" w:hAnsi="Times New Roman" w:cs="Times New Roman" w:hint="default"/>
      <w:sz w:val="26"/>
      <w:szCs w:val="26"/>
    </w:rPr>
  </w:style>
  <w:style w:type="paragraph" w:customStyle="1" w:styleId="Style12">
    <w:name w:val="Style12"/>
    <w:basedOn w:val="a"/>
    <w:rsid w:val="00884948"/>
    <w:pPr>
      <w:widowControl w:val="0"/>
      <w:autoSpaceDE w:val="0"/>
      <w:autoSpaceDN w:val="0"/>
      <w:adjustRightInd w:val="0"/>
      <w:spacing w:line="322" w:lineRule="exact"/>
      <w:ind w:hanging="3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7D3F1-D6D2-46DE-85D3-DA98E063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12</Pages>
  <Words>4306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Пелагин Никита Сергеевич</dc:creator>
  <cp:keywords/>
  <dc:description/>
  <cp:lastModifiedBy>Левченко Александр Владимирович</cp:lastModifiedBy>
  <cp:revision>6</cp:revision>
  <cp:lastPrinted>2026-01-26T08:15:00Z</cp:lastPrinted>
  <dcterms:created xsi:type="dcterms:W3CDTF">2026-01-26T06:38:00Z</dcterms:created>
  <dcterms:modified xsi:type="dcterms:W3CDTF">2026-01-26T08:16:00Z</dcterms:modified>
</cp:coreProperties>
</file>