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80" w:rsidRDefault="00617180">
      <w:pPr>
        <w:spacing w:line="199" w:lineRule="exact"/>
        <w:rPr>
          <w:sz w:val="16"/>
          <w:szCs w:val="16"/>
        </w:rPr>
      </w:pPr>
    </w:p>
    <w:p w:rsidR="00617180" w:rsidRDefault="00617180">
      <w:pPr>
        <w:spacing w:line="199" w:lineRule="exact"/>
        <w:rPr>
          <w:sz w:val="16"/>
          <w:szCs w:val="16"/>
        </w:rPr>
      </w:pPr>
    </w:p>
    <w:p w:rsidR="00383983" w:rsidRDefault="002A536A">
      <w:pPr>
        <w:spacing w:line="1" w:lineRule="exact"/>
        <w:sectPr w:rsidR="00383983" w:rsidSect="00800938">
          <w:headerReference w:type="first" r:id="rId7"/>
          <w:pgSz w:w="11900" w:h="16840"/>
          <w:pgMar w:top="567" w:right="890" w:bottom="550" w:left="1510" w:header="340" w:footer="0" w:gutter="0"/>
          <w:pgNumType w:start="1"/>
          <w:cols w:space="720"/>
          <w:noEndnote/>
          <w:titlePg/>
          <w:docGrid w:linePitch="360"/>
        </w:sectPr>
      </w:pPr>
      <w:r>
        <w:t xml:space="preserve">                             </w:t>
      </w:r>
    </w:p>
    <w:p w:rsidR="00383983" w:rsidRDefault="00F636AA">
      <w:pPr>
        <w:pStyle w:val="1"/>
        <w:spacing w:after="30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</w:t>
      </w:r>
      <w:bookmarkStart w:id="0" w:name="_GoBack"/>
      <w:bookmarkEnd w:id="0"/>
      <w:r w:rsidR="00617180">
        <w:rPr>
          <w:b/>
          <w:bCs/>
        </w:rPr>
        <w:t xml:space="preserve">  </w:t>
      </w:r>
      <w:r w:rsidR="004F2FCA">
        <w:rPr>
          <w:b/>
          <w:bCs/>
        </w:rPr>
        <w:t>СОВЕТ НАРОДНЫХ ДЕПУТАТОВ</w:t>
      </w:r>
      <w:r w:rsidR="002A536A">
        <w:rPr>
          <w:b/>
          <w:bCs/>
        </w:rPr>
        <w:t xml:space="preserve">              </w:t>
      </w:r>
      <w:r>
        <w:rPr>
          <w:b/>
          <w:bCs/>
        </w:rPr>
        <w:t>проект</w:t>
      </w:r>
      <w:r w:rsidR="002A536A">
        <w:rPr>
          <w:b/>
          <w:bCs/>
        </w:rPr>
        <w:t xml:space="preserve">           </w:t>
      </w:r>
      <w:r w:rsidR="002A536A" w:rsidRPr="002A536A">
        <w:rPr>
          <w:bCs/>
        </w:rPr>
        <w:t xml:space="preserve"> </w:t>
      </w:r>
      <w:r w:rsidR="004F2FCA">
        <w:rPr>
          <w:b/>
          <w:bCs/>
        </w:rPr>
        <w:br/>
        <w:t>КАШИРСКОГО МУНИЦИПАЛЬНОГО РАЙОНА</w:t>
      </w:r>
      <w:r w:rsidR="004F2FCA">
        <w:rPr>
          <w:b/>
          <w:bCs/>
        </w:rPr>
        <w:br/>
        <w:t>ВОРОНЕЖСКОЙ ОБЛАСТИ</w:t>
      </w:r>
    </w:p>
    <w:p w:rsidR="004248D9" w:rsidRDefault="00907B00">
      <w:pPr>
        <w:pStyle w:val="1"/>
        <w:spacing w:after="300" w:line="240" w:lineRule="auto"/>
        <w:ind w:firstLine="0"/>
        <w:jc w:val="center"/>
      </w:pPr>
      <w:r>
        <w:rPr>
          <w:b/>
          <w:bCs/>
        </w:rPr>
        <w:t>РЕШЕНИЕ</w:t>
      </w:r>
    </w:p>
    <w:p w:rsidR="004248D9" w:rsidRDefault="004248D9" w:rsidP="00756C8F">
      <w:pPr>
        <w:pStyle w:val="1"/>
        <w:spacing w:line="240" w:lineRule="auto"/>
        <w:ind w:firstLine="0"/>
      </w:pPr>
      <w:r>
        <w:t>от _______________№_______</w:t>
      </w:r>
    </w:p>
    <w:p w:rsidR="00756C8F" w:rsidRDefault="00756C8F" w:rsidP="00756C8F">
      <w:pPr>
        <w:pStyle w:val="1"/>
        <w:spacing w:line="240" w:lineRule="auto"/>
        <w:ind w:firstLine="0"/>
      </w:pPr>
      <w:r>
        <w:t>с. Каширское</w:t>
      </w:r>
    </w:p>
    <w:p w:rsidR="00756C8F" w:rsidRDefault="00756C8F" w:rsidP="00756C8F">
      <w:pPr>
        <w:pStyle w:val="1"/>
        <w:spacing w:line="240" w:lineRule="auto"/>
        <w:ind w:firstLine="0"/>
      </w:pPr>
    </w:p>
    <w:p w:rsidR="00383983" w:rsidRDefault="004F2FCA">
      <w:pPr>
        <w:pStyle w:val="1"/>
        <w:spacing w:after="520" w:line="240" w:lineRule="auto"/>
        <w:ind w:firstLine="0"/>
      </w:pPr>
      <w:r>
        <w:t xml:space="preserve">О внесении изменений в решение Совета народных депутатов Каширского муниципального района Воронежской области от </w:t>
      </w:r>
      <w:r w:rsidR="004248D9">
        <w:t>08.10.2024г. № 203</w:t>
      </w:r>
      <w:r>
        <w:t xml:space="preserve"> «О прогнозных планах (программах) приватизации муниципального имущества Каширского муниципального ра</w:t>
      </w:r>
      <w:r w:rsidR="004248D9">
        <w:t>йона Воронежской области на 2025 год и на плановый период 2026 и 2027</w:t>
      </w:r>
      <w:r>
        <w:t xml:space="preserve"> годов»</w:t>
      </w:r>
    </w:p>
    <w:p w:rsidR="00383983" w:rsidRDefault="004F2FCA">
      <w:pPr>
        <w:pStyle w:val="1"/>
        <w:ind w:firstLine="540"/>
        <w:jc w:val="both"/>
      </w:pPr>
      <w:r>
        <w:t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Каширского муниципального района Воронежской области от 15.04.2009 № 329 «Об утверждении Положения о порядке приватизации муниципального имущества Каширского муниципального района», Совет народных депутатов Каширского муниципального района Воронежской области РЕШИЛ:</w:t>
      </w:r>
    </w:p>
    <w:p w:rsidR="00383983" w:rsidRDefault="004F2FCA" w:rsidP="001A2DC9">
      <w:pPr>
        <w:pStyle w:val="1"/>
        <w:numPr>
          <w:ilvl w:val="0"/>
          <w:numId w:val="1"/>
        </w:numPr>
        <w:tabs>
          <w:tab w:val="left" w:pos="936"/>
        </w:tabs>
        <w:ind w:firstLine="640"/>
        <w:jc w:val="both"/>
      </w:pPr>
      <w:r>
        <w:t>Внести изменения в приложение № 1 к решению Совета народных депутатов Каширского муниципального р</w:t>
      </w:r>
      <w:r w:rsidR="004248D9">
        <w:t>айона Воронежской области от 08.10. 2024г. № 203</w:t>
      </w:r>
      <w:r>
        <w:t xml:space="preserve"> «Перечень объектов недвижимого и движимого имуще</w:t>
      </w:r>
      <w:r w:rsidR="004248D9">
        <w:t>ства, подлежащего продаже в 2025</w:t>
      </w:r>
      <w:r>
        <w:t xml:space="preserve"> году» и утвердить его в новой редакции, согласно приложению к настоящему решению.</w:t>
      </w:r>
    </w:p>
    <w:p w:rsidR="00383983" w:rsidRDefault="004F2FCA" w:rsidP="00756C8F">
      <w:pPr>
        <w:pStyle w:val="1"/>
        <w:numPr>
          <w:ilvl w:val="0"/>
          <w:numId w:val="1"/>
        </w:numPr>
        <w:tabs>
          <w:tab w:val="left" w:pos="936"/>
        </w:tabs>
        <w:ind w:firstLine="540"/>
        <w:jc w:val="both"/>
      </w:pPr>
      <w:r>
        <w:t xml:space="preserve">Настоящее решение Совета народных депутатов Каширского муниципального района Воронежской области вступает в силу </w:t>
      </w:r>
      <w:r w:rsidR="00617180">
        <w:t>с момента</w:t>
      </w:r>
      <w:r w:rsidR="00756C8F">
        <w:t xml:space="preserve"> его опубликования.</w:t>
      </w:r>
    </w:p>
    <w:p w:rsidR="004248D9" w:rsidRPr="00756C8F" w:rsidRDefault="004248D9" w:rsidP="00007D3C">
      <w:pPr>
        <w:pStyle w:val="ConsPlusNormal"/>
        <w:numPr>
          <w:ilvl w:val="0"/>
          <w:numId w:val="1"/>
        </w:num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E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</w:t>
      </w:r>
      <w:r w:rsidR="00007D3C" w:rsidRPr="00007D3C">
        <w:rPr>
          <w:rFonts w:ascii="Times New Roman" w:hAnsi="Times New Roman" w:cs="Times New Roman"/>
          <w:color w:val="000000"/>
          <w:sz w:val="28"/>
          <w:szCs w:val="28"/>
        </w:rPr>
        <w:t xml:space="preserve">на председателя постоянной комиссии по бюджету, налогам и финансам Совета народных депутатов Каширского муниципального района А.Н. Панова и главу администрации Каширского муниципального района </w:t>
      </w:r>
      <w:r w:rsidR="00007D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7D3C" w:rsidRPr="00007D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7D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07D3C" w:rsidRPr="00007D3C">
        <w:rPr>
          <w:rFonts w:ascii="Times New Roman" w:hAnsi="Times New Roman" w:cs="Times New Roman"/>
          <w:color w:val="000000"/>
          <w:sz w:val="28"/>
          <w:szCs w:val="28"/>
        </w:rPr>
        <w:t>. Пономарева</w:t>
      </w:r>
      <w:r w:rsidRPr="009E00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C8F" w:rsidRPr="009E00EA" w:rsidRDefault="00756C8F" w:rsidP="00756C8F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83983" w:rsidRDefault="004F2FCA">
      <w:pPr>
        <w:pStyle w:val="1"/>
        <w:spacing w:after="300" w:line="240" w:lineRule="auto"/>
        <w:ind w:firstLine="0"/>
      </w:pPr>
      <w:r>
        <w:t>Глава Каширского муниципального района</w:t>
      </w:r>
      <w:r w:rsidR="00756C8F">
        <w:t xml:space="preserve">                                    А.П. Воронов</w:t>
      </w:r>
    </w:p>
    <w:p w:rsidR="00007D3C" w:rsidRDefault="003A445B">
      <w:pPr>
        <w:pStyle w:val="20"/>
        <w:spacing w:after="0"/>
        <w:ind w:left="54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="00383983" w:rsidRDefault="003A445B">
      <w:pPr>
        <w:pStyle w:val="20"/>
        <w:spacing w:after="0"/>
        <w:ind w:left="540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F2FCA">
        <w:rPr>
          <w:sz w:val="22"/>
          <w:szCs w:val="22"/>
        </w:rPr>
        <w:t>Приложение</w:t>
      </w:r>
    </w:p>
    <w:p w:rsidR="00383983" w:rsidRDefault="004F2FCA">
      <w:pPr>
        <w:pStyle w:val="20"/>
        <w:spacing w:after="0"/>
        <w:ind w:left="5400"/>
        <w:jc w:val="left"/>
      </w:pPr>
      <w:r>
        <w:t>к решению Совета народных депутатов Каширского муниципального района Воронежской области</w:t>
      </w:r>
    </w:p>
    <w:p w:rsidR="00383983" w:rsidRPr="001A2DC9" w:rsidRDefault="001A2DC9">
      <w:pPr>
        <w:pStyle w:val="11"/>
        <w:keepNext/>
        <w:keepLines/>
        <w:rPr>
          <w:sz w:val="24"/>
          <w:szCs w:val="24"/>
        </w:rPr>
      </w:pPr>
      <w:bookmarkStart w:id="1" w:name="bookmark0"/>
      <w:r>
        <w:rPr>
          <w:i w:val="0"/>
          <w:iCs w:val="0"/>
          <w:color w:val="000000"/>
          <w:sz w:val="24"/>
          <w:szCs w:val="24"/>
        </w:rPr>
        <w:t>от__________________</w:t>
      </w:r>
      <w:r w:rsidR="004F2FCA">
        <w:rPr>
          <w:i w:val="0"/>
          <w:iCs w:val="0"/>
          <w:color w:val="000000"/>
          <w:sz w:val="24"/>
          <w:szCs w:val="24"/>
        </w:rPr>
        <w:t xml:space="preserve">№ </w:t>
      </w:r>
      <w:r w:rsidR="004F2FCA" w:rsidRPr="004248D9">
        <w:rPr>
          <w:i w:val="0"/>
          <w:iCs w:val="0"/>
          <w:sz w:val="24"/>
          <w:szCs w:val="24"/>
          <w:lang w:eastAsia="en-US" w:bidi="en-US"/>
        </w:rPr>
        <w:t>-</w:t>
      </w:r>
      <w:bookmarkEnd w:id="1"/>
      <w:r>
        <w:rPr>
          <w:i w:val="0"/>
          <w:iCs w:val="0"/>
          <w:sz w:val="24"/>
          <w:szCs w:val="24"/>
          <w:lang w:eastAsia="en-US" w:bidi="en-US"/>
        </w:rPr>
        <w:t>__________</w:t>
      </w:r>
    </w:p>
    <w:p w:rsidR="00383983" w:rsidRDefault="004F2FCA" w:rsidP="001A2DC9">
      <w:pPr>
        <w:pStyle w:val="20"/>
        <w:spacing w:after="500"/>
        <w:jc w:val="both"/>
      </w:pPr>
      <w:r>
        <w:t>«Приложение № 1 к прогнозным планам (программам) приватизации муниципального имущества Каширского муниципального ра</w:t>
      </w:r>
      <w:r w:rsidR="001A2DC9">
        <w:t>йона Воронежской области на 2025 год и плановый период 2026 и 2027</w:t>
      </w:r>
      <w:r>
        <w:t xml:space="preserve"> годов, утвержденных решением Совета народных депутатов Каширского муниципального </w:t>
      </w:r>
      <w:r w:rsidR="001A2DC9">
        <w:t>района Воронежской области от 08. 10.2025 № 203»</w:t>
      </w:r>
    </w:p>
    <w:p w:rsidR="001A2DC9" w:rsidRPr="00FF3F41" w:rsidRDefault="001A2DC9" w:rsidP="001A2DC9">
      <w:pPr>
        <w:pStyle w:val="ConsPlusNormal"/>
        <w:jc w:val="center"/>
        <w:rPr>
          <w:rFonts w:ascii="Times New Roman" w:hAnsi="Times New Roman" w:cs="Times New Roman"/>
        </w:rPr>
      </w:pPr>
      <w:r>
        <w:t xml:space="preserve"> </w:t>
      </w:r>
      <w:r w:rsidRPr="00FF3F41">
        <w:rPr>
          <w:rFonts w:ascii="Times New Roman" w:hAnsi="Times New Roman" w:cs="Times New Roman"/>
        </w:rPr>
        <w:t>Перечень</w:t>
      </w:r>
    </w:p>
    <w:p w:rsidR="001A2DC9" w:rsidRPr="00FF3F41" w:rsidRDefault="001A2DC9" w:rsidP="001A2DC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недвижимого и движимого  </w:t>
      </w:r>
      <w:r w:rsidRPr="00FF3F41">
        <w:rPr>
          <w:rFonts w:ascii="Times New Roman" w:hAnsi="Times New Roman" w:cs="Times New Roman"/>
        </w:rPr>
        <w:t xml:space="preserve"> имущества,</w:t>
      </w:r>
    </w:p>
    <w:p w:rsidR="001A2DC9" w:rsidRPr="00FF3F41" w:rsidRDefault="001A2DC9" w:rsidP="001A2DC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подлежащих продаже в 2025</w:t>
      </w:r>
      <w:r w:rsidRPr="00FF3F41">
        <w:rPr>
          <w:rFonts w:ascii="Times New Roman" w:hAnsi="Times New Roman" w:cs="Times New Roman"/>
        </w:rPr>
        <w:t xml:space="preserve"> году</w:t>
      </w:r>
    </w:p>
    <w:p w:rsidR="001A2DC9" w:rsidRPr="00FF3F41" w:rsidRDefault="001A2DC9" w:rsidP="001A2DC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3458"/>
        <w:gridCol w:w="1928"/>
      </w:tblGrid>
      <w:tr w:rsidR="001A2DC9" w:rsidRPr="00FF3F41" w:rsidTr="00BF1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Pr="00FF3F4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3F41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Pr="00FF3F4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3F41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Pr="00FF3F4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3F41">
              <w:rPr>
                <w:rFonts w:ascii="Times New Roman" w:hAnsi="Times New Roman" w:cs="Times New Roman"/>
                <w:lang w:eastAsia="en-US"/>
              </w:rPr>
              <w:t>Адрес имущества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Pr="00FF3F4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3F41">
              <w:rPr>
                <w:rFonts w:ascii="Times New Roman" w:hAnsi="Times New Roman" w:cs="Times New Roman"/>
                <w:lang w:eastAsia="en-US"/>
              </w:rPr>
              <w:t>Характеристика объекта (количественный или иной показатель)</w:t>
            </w:r>
          </w:p>
        </w:tc>
      </w:tr>
      <w:tr w:rsidR="001A2DC9" w:rsidTr="00BF15DA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A2DC9" w:rsidTr="00BF15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D498B">
              <w:rPr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 xml:space="preserve">Земельный участок, кадастровый номер  </w:t>
            </w:r>
          </w:p>
          <w:p w:rsidR="001A2DC9" w:rsidRPr="008D498B" w:rsidRDefault="001A2DC9" w:rsidP="00BF15DA">
            <w:pPr>
              <w:pStyle w:val="ConsPlusNormal"/>
              <w:jc w:val="both"/>
              <w:rPr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>36:13:1400002:81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lang w:eastAsia="en-US"/>
              </w:rPr>
              <w:t xml:space="preserve"> </w:t>
            </w:r>
            <w:r w:rsidRPr="008D498B">
              <w:rPr>
                <w:rFonts w:ascii="Times New Roman" w:hAnsi="Times New Roman" w:cs="Times New Roman"/>
                <w:lang w:eastAsia="en-US"/>
              </w:rPr>
              <w:t xml:space="preserve">Воронежская область, Каширский район, с. </w:t>
            </w:r>
            <w:proofErr w:type="spellStart"/>
            <w:r w:rsidRPr="008D498B">
              <w:rPr>
                <w:rFonts w:ascii="Times New Roman" w:hAnsi="Times New Roman" w:cs="Times New Roman"/>
                <w:lang w:eastAsia="en-US"/>
              </w:rPr>
              <w:t>Кондрашкино</w:t>
            </w:r>
            <w:proofErr w:type="spellEnd"/>
            <w:r w:rsidRPr="008D498B">
              <w:rPr>
                <w:rFonts w:ascii="Times New Roman" w:hAnsi="Times New Roman" w:cs="Times New Roman"/>
                <w:lang w:eastAsia="en-US"/>
              </w:rPr>
              <w:t>, ул. Ленинградская, №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>Площадь – 4435 кв. м</w:t>
            </w:r>
          </w:p>
        </w:tc>
      </w:tr>
      <w:tr w:rsidR="001A2DC9" w:rsidTr="00BF15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 xml:space="preserve"> Отдельно</w:t>
            </w:r>
            <w:r w:rsidRPr="008D498B">
              <w:rPr>
                <w:lang w:eastAsia="en-US"/>
              </w:rPr>
              <w:t xml:space="preserve"> </w:t>
            </w:r>
            <w:r w:rsidRPr="008D498B">
              <w:rPr>
                <w:rFonts w:ascii="Times New Roman" w:hAnsi="Times New Roman" w:cs="Times New Roman"/>
                <w:lang w:eastAsia="en-US"/>
              </w:rPr>
              <w:t xml:space="preserve">стоящее </w:t>
            </w:r>
            <w:proofErr w:type="gramStart"/>
            <w:r w:rsidRPr="008D498B">
              <w:rPr>
                <w:rFonts w:ascii="Times New Roman" w:hAnsi="Times New Roman" w:cs="Times New Roman"/>
                <w:lang w:eastAsia="en-US"/>
              </w:rPr>
              <w:t>здание  (</w:t>
            </w:r>
            <w:proofErr w:type="gramEnd"/>
            <w:r w:rsidRPr="008D498B">
              <w:rPr>
                <w:rFonts w:ascii="Times New Roman" w:hAnsi="Times New Roman" w:cs="Times New Roman"/>
                <w:lang w:eastAsia="en-US"/>
              </w:rPr>
              <w:t xml:space="preserve">Детский сад), литер 1А кадастровый номер  </w:t>
            </w:r>
          </w:p>
          <w:p w:rsidR="001A2DC9" w:rsidRPr="008D498B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36:13:1400002:230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both"/>
              <w:rPr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 xml:space="preserve"> Воронежская область, Каширский район, с. </w:t>
            </w:r>
            <w:proofErr w:type="spellStart"/>
            <w:r w:rsidRPr="008D498B">
              <w:rPr>
                <w:rFonts w:ascii="Times New Roman" w:hAnsi="Times New Roman" w:cs="Times New Roman"/>
                <w:lang w:eastAsia="en-US"/>
              </w:rPr>
              <w:t>Кондрашкино</w:t>
            </w:r>
            <w:proofErr w:type="spellEnd"/>
            <w:r w:rsidRPr="008D498B">
              <w:rPr>
                <w:rFonts w:ascii="Times New Roman" w:hAnsi="Times New Roman" w:cs="Times New Roman"/>
                <w:lang w:eastAsia="en-US"/>
              </w:rPr>
              <w:t>, ул. Ленинградская, №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>Площадь – 486,4кв. м</w:t>
            </w:r>
          </w:p>
        </w:tc>
      </w:tr>
      <w:tr w:rsidR="001A2DC9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Default="001A2DC9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2.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Гидротехническое сооружение пруда на б. Кондрашкин Лог</w:t>
            </w:r>
          </w:p>
          <w:p w:rsidR="001A2DC9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кадастровый номер 36:13:3200012:65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4E1420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420">
              <w:rPr>
                <w:rFonts w:ascii="Times New Roman" w:hAnsi="Times New Roman" w:cs="Times New Roman"/>
                <w:lang w:eastAsia="en-US"/>
              </w:rPr>
              <w:t>Воронежская область, К</w:t>
            </w:r>
            <w:r>
              <w:rPr>
                <w:rFonts w:ascii="Times New Roman" w:hAnsi="Times New Roman" w:cs="Times New Roman"/>
                <w:lang w:eastAsia="en-US"/>
              </w:rPr>
              <w:t>аширский район, Кондрашкинское сельское поселение, северная часть кадастрового квартала 36:13:3200012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4E1420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420">
              <w:rPr>
                <w:rFonts w:ascii="Times New Roman" w:hAnsi="Times New Roman" w:cs="Times New Roman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– 5692 </w:t>
            </w:r>
            <w:r w:rsidRPr="004E1420">
              <w:rPr>
                <w:rFonts w:ascii="Times New Roman" w:hAnsi="Times New Roman" w:cs="Times New Roman"/>
                <w:lang w:eastAsia="en-US"/>
              </w:rPr>
              <w:t>кв. м</w:t>
            </w:r>
          </w:p>
        </w:tc>
      </w:tr>
      <w:tr w:rsidR="001A2DC9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Default="001A2DC9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Гидротехническое сооружение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пруда  Мосальский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 балке</w:t>
            </w:r>
          </w:p>
          <w:p w:rsidR="001A2DC9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«Кабачок» кадастровый номер</w:t>
            </w:r>
            <w:r w:rsidRPr="006566E0">
              <w:rPr>
                <w:rFonts w:ascii="Times New Roman" w:hAnsi="Times New Roman"/>
              </w:rPr>
              <w:t xml:space="preserve"> 36:13:3100020:98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4E1420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420">
              <w:rPr>
                <w:rFonts w:ascii="Times New Roman" w:hAnsi="Times New Roman" w:cs="Times New Roman"/>
                <w:lang w:eastAsia="en-US"/>
              </w:rPr>
              <w:t>Воронежская область, К</w:t>
            </w:r>
            <w:r>
              <w:rPr>
                <w:rFonts w:ascii="Times New Roman" w:hAnsi="Times New Roman" w:cs="Times New Roman"/>
                <w:lang w:eastAsia="en-US"/>
              </w:rPr>
              <w:t>аширский район, Мосальское сельское поселение, юго-западная часть  кадастрового квартала 36:13:3100020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4E1420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420">
              <w:rPr>
                <w:rFonts w:ascii="Times New Roman" w:hAnsi="Times New Roman" w:cs="Times New Roman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lang w:eastAsia="en-US"/>
              </w:rPr>
              <w:t>– 339</w:t>
            </w:r>
            <w:r w:rsidRPr="004E1420">
              <w:rPr>
                <w:rFonts w:ascii="Times New Roman" w:hAnsi="Times New Roman" w:cs="Times New Roman"/>
                <w:lang w:eastAsia="en-US"/>
              </w:rPr>
              <w:t>кв. м</w:t>
            </w:r>
          </w:p>
        </w:tc>
      </w:tr>
      <w:tr w:rsidR="001A2DC9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1A2DC9" w:rsidP="00BF15D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234B1">
              <w:rPr>
                <w:rFonts w:ascii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1A2DC9" w:rsidP="00BF15D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ВАЗ </w:t>
            </w:r>
            <w:r w:rsidR="00617180"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2107,  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год изготовления 2006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Идентификационный номер</w:t>
            </w:r>
          </w:p>
          <w:p w:rsidR="001A2DC9" w:rsidRPr="00B234B1" w:rsidRDefault="00B234B1" w:rsidP="00BF15D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ХТА</w:t>
            </w:r>
            <w:proofErr w:type="gramStart"/>
            <w:r w:rsidRPr="00B234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21074062287747</w:t>
            </w:r>
            <w:r w:rsidR="001A2DC9" w:rsidRPr="00B234B1">
              <w:rPr>
                <w:rFonts w:ascii="Times New Roman" w:hAnsi="Times New Roman" w:cs="Times New Roman"/>
                <w:sz w:val="22"/>
                <w:szCs w:val="22"/>
              </w:rPr>
              <w:t>,  модель</w:t>
            </w:r>
            <w:proofErr w:type="gramEnd"/>
            <w:r w:rsidR="001A2DC9" w:rsidRPr="00B234B1">
              <w:rPr>
                <w:rFonts w:ascii="Times New Roman" w:hAnsi="Times New Roman" w:cs="Times New Roman"/>
                <w:sz w:val="22"/>
                <w:szCs w:val="22"/>
              </w:rPr>
              <w:t>, № двигателя 21067, 8257250, кузов № 2287747 государственный  регистрационный знак  С 389 КУ 36</w:t>
            </w:r>
          </w:p>
          <w:p w:rsidR="001A2DC9" w:rsidRPr="00B234B1" w:rsidRDefault="001A4741" w:rsidP="001A4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A2DC9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Default="001A4741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Автобус  ПАЗ</w:t>
            </w:r>
            <w:proofErr w:type="gramEnd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32054-12</w:t>
            </w:r>
          </w:p>
          <w:p w:rsidR="001A2DC9" w:rsidRPr="00B234B1" w:rsidRDefault="008F7392" w:rsidP="001A47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 Год изготовления </w:t>
            </w:r>
            <w:r w:rsidR="001A4741" w:rsidRPr="00B234B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8F7392" w:rsidP="00BF15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Идентификационный номер (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3205АСМ00000552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Марка, модель ТС ПАЗ 32054</w:t>
            </w:r>
            <w:r w:rsidR="001F066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Модель, № двигателя 523420ВМ1000677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Кузов (кабина, прицеп) №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="001F0665">
              <w:rPr>
                <w:rFonts w:ascii="Times New Roman" w:hAnsi="Times New Roman" w:cs="Times New Roman"/>
                <w:sz w:val="22"/>
                <w:szCs w:val="22"/>
              </w:rPr>
              <w:t>3205АСМ0000552</w:t>
            </w:r>
          </w:p>
          <w:p w:rsidR="008F7392" w:rsidRPr="00B234B1" w:rsidRDefault="008F7392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знак </w:t>
            </w:r>
            <w:proofErr w:type="gramStart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349 ЕР 136</w:t>
            </w:r>
          </w:p>
          <w:p w:rsidR="001A2DC9" w:rsidRPr="00B234B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A4741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741" w:rsidRDefault="001A4741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8F7392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Автобус </w:t>
            </w:r>
            <w:r w:rsidR="001A4741"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ПАЗ</w:t>
            </w:r>
            <w:proofErr w:type="gramEnd"/>
            <w:r w:rsidR="001A4741"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32054-12</w:t>
            </w:r>
          </w:p>
          <w:p w:rsidR="008F7392" w:rsidRPr="00B234B1" w:rsidRDefault="008F7392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Год изготовления 2021</w:t>
            </w:r>
          </w:p>
          <w:p w:rsidR="001A4741" w:rsidRPr="00B234B1" w:rsidRDefault="008F7392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8F7392" w:rsidP="00BF15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(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3205АСМ00000505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Марка, модель ТС ПАЗ 32054</w:t>
            </w:r>
            <w:r w:rsidR="001F066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Модель, № двигателя 52450ВМ1000691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Кузов (кабина, прицеп) №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="001F0665">
              <w:rPr>
                <w:rFonts w:ascii="Times New Roman" w:hAnsi="Times New Roman" w:cs="Times New Roman"/>
                <w:sz w:val="22"/>
                <w:szCs w:val="22"/>
              </w:rPr>
              <w:t>3205АСМ0000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  <w:p w:rsidR="008F7392" w:rsidRPr="00B234B1" w:rsidRDefault="0015725A" w:rsidP="00157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F7392" w:rsidRPr="00B234B1">
              <w:rPr>
                <w:rFonts w:ascii="Times New Roman" w:hAnsi="Times New Roman" w:cs="Times New Roman"/>
                <w:szCs w:val="22"/>
              </w:rPr>
              <w:t xml:space="preserve">Регистрационный знак </w:t>
            </w:r>
            <w:proofErr w:type="gramStart"/>
            <w:r w:rsidR="008F7392" w:rsidRPr="00B234B1">
              <w:rPr>
                <w:rFonts w:ascii="Times New Roman" w:hAnsi="Times New Roman" w:cs="Times New Roman"/>
                <w:szCs w:val="22"/>
              </w:rPr>
              <w:t>У</w:t>
            </w:r>
            <w:proofErr w:type="gramEnd"/>
            <w:r w:rsidR="008F7392" w:rsidRPr="00B234B1">
              <w:rPr>
                <w:rFonts w:ascii="Times New Roman" w:hAnsi="Times New Roman" w:cs="Times New Roman"/>
                <w:szCs w:val="22"/>
              </w:rPr>
              <w:t xml:space="preserve"> 178 ЕР 136</w:t>
            </w:r>
          </w:p>
          <w:p w:rsidR="008F7392" w:rsidRPr="00B234B1" w:rsidRDefault="008F7392" w:rsidP="001A4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234B1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4B1" w:rsidRDefault="00B234B1" w:rsidP="00B234B1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B1" w:rsidRPr="00B234B1" w:rsidRDefault="00B234B1" w:rsidP="00B234B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Легковой автомобиль ШЕВРАЛЕ НИВА, год изготовления 2007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B1" w:rsidRPr="00B234B1" w:rsidRDefault="00B234B1" w:rsidP="00B234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B1" w:rsidRPr="00B234B1" w:rsidRDefault="00B234B1" w:rsidP="00B23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ВАЗ 2123 0169321, кузов 0157889</w:t>
            </w:r>
          </w:p>
          <w:p w:rsidR="00B234B1" w:rsidRPr="00B234B1" w:rsidRDefault="00B234B1" w:rsidP="00B23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21230070157889</w:t>
            </w:r>
          </w:p>
          <w:p w:rsidR="00B234B1" w:rsidRPr="00B234B1" w:rsidRDefault="00B234B1" w:rsidP="00B234B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 регистрационный знак  </w:t>
            </w:r>
            <w:r w:rsidR="00C50E0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957НК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B52725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725" w:rsidRDefault="004A42B8" w:rsidP="00B52725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25" w:rsidRPr="00B52725" w:rsidRDefault="00B52725" w:rsidP="00B5272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2725">
              <w:rPr>
                <w:rFonts w:ascii="Times New Roman" w:hAnsi="Times New Roman" w:cs="Times New Roman"/>
                <w:sz w:val="22"/>
                <w:szCs w:val="22"/>
              </w:rPr>
              <w:t>Автобус для перев</w:t>
            </w:r>
            <w:r w:rsidR="004A42B8">
              <w:rPr>
                <w:rFonts w:ascii="Times New Roman" w:hAnsi="Times New Roman" w:cs="Times New Roman"/>
                <w:sz w:val="22"/>
                <w:szCs w:val="22"/>
              </w:rPr>
              <w:t>озки детей ПАЗ – 32053-70,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изготовления</w:t>
            </w:r>
            <w:r w:rsidR="004A42B8">
              <w:rPr>
                <w:rFonts w:ascii="Times New Roman" w:hAnsi="Times New Roman" w:cs="Times New Roman"/>
                <w:sz w:val="22"/>
                <w:szCs w:val="22"/>
              </w:rPr>
              <w:t xml:space="preserve"> 2010</w:t>
            </w:r>
          </w:p>
          <w:p w:rsidR="00B52725" w:rsidRPr="00B52725" w:rsidRDefault="00B52725" w:rsidP="00B527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25" w:rsidRPr="00B52725" w:rsidRDefault="004A42B8" w:rsidP="00B527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25" w:rsidRPr="00B52725" w:rsidRDefault="00B52725" w:rsidP="00B5272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2725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Х1М3205СХА0005876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2725">
              <w:rPr>
                <w:rFonts w:ascii="Times New Roman" w:hAnsi="Times New Roman" w:cs="Times New Roman"/>
                <w:sz w:val="22"/>
                <w:szCs w:val="22"/>
              </w:rPr>
              <w:t>№ двигателя 523400 А</w:t>
            </w:r>
            <w:proofErr w:type="gramStart"/>
            <w:r w:rsidRPr="00B52725">
              <w:rPr>
                <w:rFonts w:ascii="Times New Roman" w:hAnsi="Times New Roman" w:cs="Times New Roman"/>
                <w:sz w:val="22"/>
                <w:szCs w:val="22"/>
              </w:rPr>
              <w:t xml:space="preserve">1009715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27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B52725">
              <w:rPr>
                <w:rFonts w:ascii="Times New Roman" w:hAnsi="Times New Roman" w:cs="Times New Roman"/>
                <w:sz w:val="22"/>
                <w:szCs w:val="22"/>
              </w:rPr>
              <w:t xml:space="preserve">  № шасси   отсутствует,  государственный регистрационный знак Н552ТН 36.</w:t>
            </w:r>
          </w:p>
          <w:p w:rsidR="00B52725" w:rsidRPr="00B52725" w:rsidRDefault="00B52725" w:rsidP="00B527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4F2FCA" w:rsidRDefault="004F2FCA"/>
    <w:sectPr w:rsidR="004F2FCA" w:rsidSect="002A536A">
      <w:type w:val="continuous"/>
      <w:pgSz w:w="11900" w:h="16840"/>
      <w:pgMar w:top="1178" w:right="701" w:bottom="550" w:left="1510" w:header="750" w:footer="1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D9" w:rsidRDefault="00480AD9">
      <w:r>
        <w:separator/>
      </w:r>
    </w:p>
  </w:endnote>
  <w:endnote w:type="continuationSeparator" w:id="0">
    <w:p w:rsidR="00480AD9" w:rsidRDefault="0048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D9" w:rsidRDefault="00480AD9"/>
  </w:footnote>
  <w:footnote w:type="continuationSeparator" w:id="0">
    <w:p w:rsidR="00480AD9" w:rsidRDefault="00480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38" w:rsidRDefault="00800938">
    <w:pPr>
      <w:pStyle w:val="aa"/>
    </w:pPr>
    <w:r>
      <w:t xml:space="preserve">                             </w:t>
    </w:r>
    <w:r>
      <w:rPr>
        <w:noProof/>
        <w:lang w:bidi="ar-SA"/>
      </w:rPr>
      <w:drawing>
        <wp:inline distT="0" distB="0" distL="0" distR="0" wp14:anchorId="63103499" wp14:editId="544C972B">
          <wp:extent cx="485775" cy="602615"/>
          <wp:effectExtent l="0" t="0" r="9525" b="6985"/>
          <wp:docPr id="24" name="Рисунок 24" descr="X:\Общая\Все\Некрасова\герб КМР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24" descr="X:\Общая\Все\Некрасова\герб КМР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B46"/>
    <w:multiLevelType w:val="multilevel"/>
    <w:tmpl w:val="D0A85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83"/>
    <w:rsid w:val="00003372"/>
    <w:rsid w:val="00007D3C"/>
    <w:rsid w:val="000518EB"/>
    <w:rsid w:val="00145C88"/>
    <w:rsid w:val="0015725A"/>
    <w:rsid w:val="001A2DC9"/>
    <w:rsid w:val="001A4741"/>
    <w:rsid w:val="001F0665"/>
    <w:rsid w:val="002A536A"/>
    <w:rsid w:val="00383983"/>
    <w:rsid w:val="003A445B"/>
    <w:rsid w:val="004248D9"/>
    <w:rsid w:val="00480AD9"/>
    <w:rsid w:val="00486191"/>
    <w:rsid w:val="004A42B8"/>
    <w:rsid w:val="004F2FCA"/>
    <w:rsid w:val="00611E8D"/>
    <w:rsid w:val="00617180"/>
    <w:rsid w:val="0068630C"/>
    <w:rsid w:val="006C441D"/>
    <w:rsid w:val="006D5983"/>
    <w:rsid w:val="00756C8F"/>
    <w:rsid w:val="00800938"/>
    <w:rsid w:val="008B3B86"/>
    <w:rsid w:val="008F7392"/>
    <w:rsid w:val="00907B00"/>
    <w:rsid w:val="00AA7CAE"/>
    <w:rsid w:val="00B234B1"/>
    <w:rsid w:val="00B37F20"/>
    <w:rsid w:val="00B52725"/>
    <w:rsid w:val="00C50E00"/>
    <w:rsid w:val="00C83150"/>
    <w:rsid w:val="00E550FA"/>
    <w:rsid w:val="00E6514B"/>
    <w:rsid w:val="00F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E669"/>
  <w15:docId w15:val="{65390E81-FF8C-433E-98C3-9DA36DDA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A8EAE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60"/>
      <w:ind w:left="336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20"/>
      <w:ind w:left="5400"/>
      <w:outlineLvl w:val="0"/>
    </w:pPr>
    <w:rPr>
      <w:rFonts w:ascii="Times New Roman" w:eastAsia="Times New Roman" w:hAnsi="Times New Roman" w:cs="Times New Roman"/>
      <w:i/>
      <w:iCs/>
      <w:color w:val="8A8EAE"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248D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A53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6A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53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536A"/>
    <w:rPr>
      <w:color w:val="000000"/>
    </w:rPr>
  </w:style>
  <w:style w:type="paragraph" w:styleId="ac">
    <w:name w:val="footer"/>
    <w:basedOn w:val="a"/>
    <w:link w:val="ad"/>
    <w:uiPriority w:val="99"/>
    <w:unhideWhenUsed/>
    <w:rsid w:val="002A53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536A"/>
    <w:rPr>
      <w:color w:val="000000"/>
    </w:rPr>
  </w:style>
  <w:style w:type="table" w:styleId="ae">
    <w:name w:val="Table Grid"/>
    <w:basedOn w:val="a1"/>
    <w:uiPriority w:val="59"/>
    <w:rsid w:val="00145C8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Галина Михайловна</dc:creator>
  <cp:lastModifiedBy>Симонцева Нина Петровна</cp:lastModifiedBy>
  <cp:revision>14</cp:revision>
  <cp:lastPrinted>2025-08-14T06:39:00Z</cp:lastPrinted>
  <dcterms:created xsi:type="dcterms:W3CDTF">2025-07-09T10:50:00Z</dcterms:created>
  <dcterms:modified xsi:type="dcterms:W3CDTF">2025-08-14T11:12:00Z</dcterms:modified>
</cp:coreProperties>
</file>