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КОНТРОЛЬНО-СЧЕТНАЯ  КОМИССИЯ 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КАШИРСКОГО МУНИЦИПАЛЬНОГО РАЙОНА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УТВЕРЖДАЮ: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КСК __________М.П.Харченко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марта    2015 года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32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СТАНДАРТ ВНЕШНЕГО МУНИЦИПАЛЬНОГО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ФИНАНСОВОГО КОНТРОЛЯ (СВМФК) 06.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ЭКСПЕРТИЗА ПРОЕКТА БЮДЖЕТА НА ОЧЕРЕДНОЙ ФИНАНСОВЫЙ ГОД И ПЛАНОВЫЙ ПЕРИОД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6"/>
          <w:shd w:fill="auto" w:val="clear"/>
        </w:rPr>
        <w:t xml:space="preserve">»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360"/>
        <w:ind w:right="0" w:left="0" w:firstLine="709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Каширское 2015 год</w:t>
      </w: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keepNext w:val="true"/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Содержание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284" w:leader="none"/>
          <w:tab w:val="right" w:pos="9498" w:leader="dot"/>
        </w:tabs>
        <w:spacing w:before="0" w:after="0" w:line="480"/>
        <w:ind w:right="0" w:left="0" w:firstLine="0"/>
        <w:jc w:val="both"/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aps w:val="true"/>
          <w:color w:val="0000FF"/>
          <w:spacing w:val="0"/>
          <w:position w:val="0"/>
          <w:sz w:val="28"/>
          <w:u w:val="single"/>
          <w:shd w:fill="auto" w:val="clear"/>
        </w:rPr>
        <w:t xml:space="preserve">1.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8"/>
          <w:u w:val="single"/>
          <w:shd w:fill="auto" w:val="clear"/>
        </w:rPr>
        <w:t xml:space="preserve">Общие положения</w:t>
      </w:r>
      <w:r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….……………………………………………………………………3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Основы  осуществления предварительного контроля проекта бюджета……………..4</w:t>
      </w:r>
    </w:p>
    <w:p>
      <w:pPr>
        <w:tabs>
          <w:tab w:val="left" w:pos="10206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Структура и основные положения заключения КСК к проекту бюджета на очередной финансовый год и плановый период……………………………………………....   10</w:t>
      </w:r>
    </w:p>
    <w:p>
      <w:pPr>
        <w:spacing w:before="0" w:after="0" w:line="480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480"/>
        <w:ind w:right="0" w:left="0" w:firstLine="0"/>
        <w:jc w:val="left"/>
        <w:rPr>
          <w:rFonts w:ascii="Calibri" w:hAnsi="Calibri" w:cs="Calibri" w:eastAsia="Calibri"/>
          <w:caps w:val="true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aps w:val="true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18"/>
        </w:numPr>
        <w:spacing w:before="0" w:after="0" w:line="240"/>
        <w:ind w:right="0" w:left="-349" w:hanging="3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</w:t>
      </w:r>
    </w:p>
    <w:p>
      <w:pPr>
        <w:spacing w:before="0" w:after="0" w:line="240"/>
        <w:ind w:right="0" w:left="-709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3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финансового контроля (СФК)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Экспертиза проекта бюджета на очередной финансовый год и плановый период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далее – Стандарт) подготовлен для организации исполнения статьи 265 Бюджетного кодекса Российской Федерации, пункта 1 статьи 17.1 Федерального закона от 06.10.2003 № 131-ФЗ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пункта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части 2 статьи 9 и статьи 11 Федерального закона от 07.02.2011 № 6-ФЗ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общих принципах организации и деятельности контрольно-счѐтных органов субъектов Российской Федерации и муниципальных образований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83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разработан на основании статьи 8 Положения о Контрольно-счетной комиссии, утвержденного решением Совета народных депутатов Каширского муниципального района Воронежской области № 192 от 13.11.2012 года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положения о Контрольно-счетной комиссии Каширского муниципального района Воронежской области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spacing w:before="0" w:after="0" w:line="240"/>
        <w:ind w:right="283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Стандарт предназначен для использования сотрудниками Контрольно-счетной комиссии Каширского муниципального района Воронежской области (далее – КСК) при организации предварительного контроля формирования проекта бюджета Каширского муниципального района на очередной финансовый год и плановый период, проведения экспертизы проекта и подготовки соответствующего заключения.</w:t>
      </w:r>
    </w:p>
    <w:p>
      <w:pPr>
        <w:spacing w:before="0" w:after="0" w:line="240"/>
        <w:ind w:right="283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Стандарта является установление единых принципов, правил и процедур проведения предварительного контроля формирования проекта бюджета на очередной финансовый год и на плановый период.</w:t>
      </w:r>
    </w:p>
    <w:p>
      <w:pPr>
        <w:spacing w:before="0" w:after="0" w:line="240"/>
        <w:ind w:right="283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Задачи, решаемые Стандартом:</w:t>
      </w:r>
    </w:p>
    <w:p>
      <w:pPr>
        <w:spacing w:before="0" w:after="0" w:line="240"/>
        <w:ind w:right="283" w:left="-142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основных принципов и этапов проведения предварительного контроля формирования проекта районного  бюджета на очередной  финансовый год и на плановый период;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на плановый период;</w:t>
      </w:r>
    </w:p>
    <w:p>
      <w:pPr>
        <w:tabs>
          <w:tab w:val="left" w:pos="709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структуры, содержания и основных требований к заключению КСК на проект решения Совета народных депутатов Каширского муниципального района о бюджете района на очередной финансовый год и  плановый период;</w:t>
      </w:r>
    </w:p>
    <w:p>
      <w:pPr>
        <w:tabs>
          <w:tab w:val="left" w:pos="709" w:leader="none"/>
        </w:tabs>
        <w:spacing w:before="0" w:after="0" w:line="240"/>
        <w:ind w:right="283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1.7.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термины и понятия: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– базовый метод научного познания, состоящий в разложении целого на составные части, рассмотрение отдельных сторон, свойств, составных частей предмета;</w:t>
      </w:r>
    </w:p>
    <w:p>
      <w:pPr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 района – совокупность доходов и расходов на определѐнный срок, форма образования и расходования денежных средств, предназначенных для финансового обеспечения задач и функций местного самоуправления;</w:t>
      </w:r>
    </w:p>
    <w:p>
      <w:pPr>
        <w:tabs>
          <w:tab w:val="left" w:pos="709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Бюджетное послание Президента РФ, Губернатора Воронежской области  – аналитический документ стратегического характера, раскрывающий  основные направления финансовой политики государства и субъекта Российской Федерации;</w:t>
      </w:r>
    </w:p>
    <w:p>
      <w:pPr>
        <w:tabs>
          <w:tab w:val="left" w:pos="567" w:leader="none"/>
          <w:tab w:val="left" w:pos="709" w:leader="none"/>
        </w:tabs>
        <w:spacing w:before="0" w:after="0" w:line="240"/>
        <w:ind w:right="283" w:left="-142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бюджетные полномочия – права и обязанности участников бюджетного процесса;</w:t>
      </w:r>
    </w:p>
    <w:p>
      <w:pPr>
        <w:spacing w:before="0" w:after="0" w:line="240"/>
        <w:ind w:right="28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муниципальное задание – документ, устанавливающий требования к составу, качеству и (или) объему, условиям, порядку и результатам оказания муниципальных услуг;</w:t>
      </w:r>
    </w:p>
    <w:p>
      <w:pPr>
        <w:spacing w:before="0" w:after="0" w:line="240"/>
        <w:ind w:right="28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достоверность бюджета – надежность показателей прогноза социально- экономического развития района  и реалистичность расчета доходов и расходов бюджета;</w:t>
      </w:r>
    </w:p>
    <w:p>
      <w:pPr>
        <w:spacing w:before="0" w:after="0" w:line="240"/>
        <w:ind w:right="28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КСК–  документ, составляемый по итогам финансовой экспертизы проекта бюджета на очередной финансовый год и на плановый период;</w:t>
      </w:r>
    </w:p>
    <w:p>
      <w:pPr>
        <w:spacing w:before="0" w:after="0" w:line="240"/>
        <w:ind w:right="28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запрос КСК– требование о предоставлении сведений, необходимых для осуществления предварительного контроля формирования проекта бюджета;</w:t>
      </w:r>
    </w:p>
    <w:p>
      <w:pPr>
        <w:spacing w:before="0" w:after="0" w:line="240"/>
        <w:ind w:right="28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 – программа прогностического характера, основу которой составляют обоснованные заключения о предстоящем развитии и исходе экономических  процессов;</w:t>
      </w:r>
    </w:p>
    <w:p>
      <w:pPr>
        <w:spacing w:before="0" w:after="0" w:line="240"/>
        <w:ind w:right="28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экспертиза проекта бюджета – специальное исследование проекта бюджета и прилагаемых к нему документов, направленное на определение его доходных и расходных статей, размеров внутреннего и внешнего долга, дефицита бюджета;</w:t>
      </w:r>
    </w:p>
    <w:p>
      <w:pPr>
        <w:spacing w:before="0" w:after="0" w:line="240"/>
        <w:ind w:right="283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эффективность - один из принципов бюджетной системы, означающий, что при составлении бюджета участники бюджетного процесса должны исходить из необходимости достижения заданных результатов с использованием наименьшего объѐма средств или достижения наилучшего результата с использованием определѐнного бюджетом объѐма средств.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Основы осуществления предварительного</w:t>
      </w:r>
    </w:p>
    <w:p>
      <w:pPr>
        <w:spacing w:before="0" w:after="0" w:line="240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контроля проекта бюджета</w:t>
      </w:r>
    </w:p>
    <w:p>
      <w:pPr>
        <w:spacing w:before="0" w:after="0" w:line="240"/>
        <w:ind w:right="0" w:left="-709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Предварительный контроль формирования проекта бюджета района на очередной финансовый год и на плановый период состоит из комплекса экспертно-аналитических мероприятий, направленных на осуществление анализа обоснованности показателей проекта бюджета на очередной финансовый год и плановый период, наличия и состояния нормативной методической базы его формирования и подготовки заключения КСК  на проект решения Совета народных депутатов  Каширского муниципального района  о бюджете района  на очередной финансовый год и  плановый период.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Целью предварительного контроля формирования проекта бюджета на очередной финансовый год и  плановый период является  определение достоверности и обоснованности показателей формирования проекта решения о бюджете на очередной финансовый год и  плановый период.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Задачами предварительного контроля формирования проекта бюджета на очередной финансовый год и  плановый период являются: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соответствия действующему законодательству и нормативно - правовым актам органов местного самоуправления проекта решения о бюджете на очередной финансовый год и  плановый период, а также документов и материалов, представляемых одновременно с ним в Совет народных депутатов;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период, документах и материалах, представляемых одновременно с ним;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эффективности проекта бюджета на очередной финансовый год и  плановый период как инструмента социально-экономической политики района, его соответствия положениям ежегодного и Бюджетного посланий Президента Российской Федерации, основным направлениям бюджетной и налоговой политики района, иным программным документам, соответствия условиям среднесрочного планирования, ориентированного на конечный результат;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качества прогнозирования доходов бюджета, расходования бюджетных средств, инвестиционной и долговой политики.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Предметом предварительного контроля формирования проекта бюджета являются проект решения Совета народных депутатов Каширского муниципального района  о бюджете Каширского муниципального района  на очередной финансовый год и  плановый период, документы и материалы, представляемые одновременно с ним в Совет народных депутатов Каширского муниципального района Воронежской области, включая прогноз социально-экономического развития района, муниципальные и ведомственные программы, муниципальные задания, а также документы, материалы и расчѐты по формированию проекта бюджета и показателей прогноза социально-экономического развития Каширского муниципального района Воронежской области.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осуществлении предварительного контроля формирования бюджета на очередной финансовый год и  плановый период должно быть проверено и проанализировано соответствие проекта решения о бюджете на очередной финансовый год и  плановый период и документов, представляемых одновременно с ним в Совет народных депутатов Каширского муниципального района, положениям Бюджетного кодекса, в том числе: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оценке экономических показателей прогноза социально-экономического развития района необходимо обратить внимание на соблюдение закреплѐнного Бюджетным кодексом РФ принципа достоверности бюджета, который означает надежность показателей прогноза социально-экономического развития соответствующей территории, необходимую при уточнении параметров планового периода и добавлении параметров второго года планового периода, а также при прогнозировании доходов бюджета.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принципов бюджетной системы Российской Федерации контролируется в результате определения полноты отражения доходов, расходов и источников финансирования дефицитов бюджетов; определения сбалансированности бюджета; прозрачности; адресности и целевого характера бюджетных средств; подведомственности расходов бюджетов; единства кассы.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принципа результативности и эффективности использования бюджетных средств анализируется при рассмотрении муниципальных и ведомственных целевых программ, муниципальных заданий.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оценке и анализе доходов бюджета следует обратить внимание на следующее: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доходы от использования имущества, находящегося в муниципальной собственности, и платных услуг, оказываемых казенными учреждениями, средства безвозмездных поступлений и иной приносящей доход деятельности при составлении, утверждении, исполнении бюджета и составлении отчѐтности о его исполнении включаются в состав доходов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следует оценить наиболее вероятные объѐмы поступлений доходов по каждой подгруппе налоговых и неналоговых доходов при благоприятном и неблагоприятном развитии макроэкономической ситуации в районе;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полноту, достоверность и актуальность данных, использовавшихся при прогнозировании объѐмов поступления по статьям и подстатьям налоговых - проанализировать обоснованность методик, применявшихся для прогнозирования объѐмов поступления по статьям и подстатьям неналоговых доходов;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корректность вычислений, произведѐнных при прогнозировании неналоговых доходов;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проверить непротиворечивость данных о прогнозируемых объѐмах поступлений по подгруппам, статьям и подстатьям неналоговых доходов.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оценке и анализе расходов бюджета необходимо обратить внимание на: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обеспечение закреплѐнного в Бюджетном кодексе принципа достоверности бюджета, который означает реалистичность расчѐта расходов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положений формирования расходов бюджетов, установленных Бюджетным кодексом, согласно которым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 и исполнение которых должно происходить в очередном финансовом году и плановом периоде за счѐт средств соответствующих бюджетов;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правил формирования планового реестра расходных обязательств в части своевременности представления планового реестра расходных обязательств, полноты общей информации о расходных обязательствах, полноты    распределения расходов между типами расходных обязательств главных распорядителей бюджетных средств в плановом реестре расходных обязательств;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обеспеченность финансирования расходных обязательств, закреплѐнных в плановом реестре расходных обязательств главными распорядителями  бюджетных средств;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обоснование бюджетных ассигнований в части сроков предоставления обоснований бюджетных ассигнований на очередной финансовый год и на плановый период; охвата в обоснованиях бюджетных ассигнований на очередной финансовый год и плановый период показателями непосредственных результатов (пояснительными записками) сумм ассигнований, доведѐнных органом, организующим исполнение бюджета, в качестве предельных объѐмов в ходе составления проекта бюджета на очередной финансовый год и плановый период; устойчивости системы показателей непосредственных результатов;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соблюдение требований по формированию муниципального задания, размещению заказов на поставки товаров, выполнение работ, оказание услуг для муниципальных нужд в соответствии с Бюджетным кодексом в части наличия выписки из реестра расходных обязательств, исполнение которых необходимо для выполнения муниципального задания, определения потребителей муниципальных услуг (физические и (или) юридические лица), требований к объѐму и качеству муниципальных услуг, порядка оказания муниципальных услуг для физических и (или) юридических лиц, порядка регулирования цен (тарифов) на платные услуги, порядка контроля за исполнением муниципального задания, в том числе его досрочного прекращения, требований к отчѐтности об исполнении муниципального задания;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субсидий и расчѐтно-нормативных расходов, направляемых на финансовое обеспечение муниципальных заданий по оказанию услуг муниципальными бюджетными и автономными учреждениями.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2.5.6.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оценке и анализе источников финансирования дефицита бюджета, муниципального долга отразить соблюдение требований Бюджетного кодекса по полноте отражения доходов, расходов и источников финансирования дефицитов  бюджетов, по установлению размера дефицита местного бюджета и ограничения по источникам его финансирования, по управлению муниципальным долгом и соблюдению ответственности по долговым обязательствам  Нижнедевицкого муниципального района.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2.6.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Основой осуществления предварительного контроля формирования проекта бюджета на очередной финансовый год и  плановый период являются: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сравнительный анализ соответствия проекта бюджета на очередной финансовый год и  плановый период положениям Бюджетного послания  Президента Российской Федерации и Губернатора Воронежской области, основным приоритетам социально-экономической политики Каширского муниципального района, целям и задачам, определенным в Основных направлениях налоговой и бюджетной политики Каширского муниципального района;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сравнительный анализ соответствия принятых в проекте бюджета на очередной финансовый год и  плановый период расчѐтов показателей установленным нормативам и действующим методическим рекомендациям;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сравнительный анализ динамики показателей исполнения бюджета района  за три последние года, ожидаемых итогов текущего года, показателей проекта бюджета на очередной финансовый год и плановый период.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2.7.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Методические подходы к осуществлению предварительного контроля формирования проекта бюджета на очередной финансовый год и  плановый период по основным вопросам состоят в следующем: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и анализ обоснованности макроэкономических показателей прогноза социально-экономического развития Каширского муниципального района  на очередной финансовый год и  плановый период должны осуществляться исходя из  сопоставления фактических показателей социально-экономического развития района за предыдущий год и ожидаемых итогов текущего года с прогнозными макроэкономическими показателями социально-экономического развития текущего года, очередного финансового года и планового периода.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этом должно быть проанализировано состояние нормативно-методической базы макроэкономического прогнозирования с точки зрения соответствия действующим законодательным актам и возможности получения достоверных макроэкономических показателей, содержащихся в прогнозе социально- экономического развития  Каширского муниципального района  на очередной финансовый год и  плановый период. При отсутствии утверждѐнных методик расчѐта показателей прогноза социально-экономического развития района анализируются фактически используемые методические приѐмы и технологии прогнозирования макроэкономических показателей, прогнозируемые на очередной финансовый год индексы-дефляторы по основным видам экономической деятельности, индекс потребительских цен, показатели, характеризующие изменение жизненного уровня населения, и иных факторов, влияющих на формирование доходной базы бюджета в очередном финансовом году и плановом периоде.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и анализ обоснованности формирования показателей проекта бюджета на очередной финансовый год и  плановый период осуществляются с учѐтом информации по муниципальным программам, представленным главными распорядителями бюджетных средств в аналитическом виде, в результате которых следует дать оценку: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планируемым целям и задачам деятельности района бюджетного планирования на основе анализа их соответствия приоритетам, целям и задачам, поставленным на очередной финансовый год и плановый период;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степени обоснованности целей и тактических задач, их соответствию приоритетам политики и функциям Каширского муниципального района;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сбалансированности целей и тактических задач, сопоставимости их масштаба характеру решаемых проблем, сбалансированности по объѐму расходных обязательств;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обоснованности данных о фактических и прогнозных объѐмах доходов, в том числе в разрезе главных администраторов доходов районного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обоснованности действующих расходных обязательств  бюджетного планирования, а также обоснованности и целесообразности принимаемых бюджетных обязательств  бюджетного планирования на основе анализа целевых программ.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и анализ обоснованности и достоверности доходных статей проекта бюджета на очередной финансовый год и  плановый период должны предусматривать: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сопоставление динамики показателей налоговых и иных доходов проекта бюджета, утвержденных и ожидаемых  показателей  исполнения  доходов   бюджета текущего года, фактических доходов бюджета за предыдущий год, а также основных факторов, определяющих их динамику;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федеральных законов о внесении изменений в законодательство Российской Федерации о налогах и сборах, вступающих в силу в очередном финансовом году, проектов федеральных законов об изменении законодательства Российской Федерации о налогах и сборах, учтѐнных в расчѐтах доходной базы бюджета, последствий влияния изменения законодательства на доходы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законодательства Воронежской области о налогах и сборах, вступающих в силу в очередном финансовом году, проектов законов Воронежской области  об изменении законодательства о налогах и сборах, учтѐнных в расчѐтах доходной базы бюджета, последствий влияния изменений законодательства на доходы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нормативно правовых актов Каширского муниципального района о местных налогах и сборах, учтѐнных в расчѐтах доходной базы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факторный анализ изменения доходных источников проекта бюджета на очередной финансовый год и  плановый период по сравнению с их оценкой в текущем году;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сравнение динамики отдельных видов налоговых и неналоговых доходов (в сопоставимых ценах), а также факторов, определяющих эту динамику;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оценку обоснованности расчѐтов доходов от сдачи в аренду имущества, находящегося в муниципальной собственности, доходов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и анализ полноты отражения и достоверности расчѐтов расходов проекта бюджета на очередной финансовый год и  плановый период должна предусматривать: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сопоставление динамики общего объѐма расходов, расходов в разрезе единых для бюджетов бюджетной системы Российской Федерации разделов и подразделов классификации расходов бюджетов и субъектов бюджетного планирования на трехлетний период в абсолютном выражении и объѐмов расходов, утверждѐнных решением о бюджете и ожидаемых за текущий год, фактических расходов бюджета за предыдущий год, анализ увеличения или сокращения утверждѐнных расходов планового периода;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действующих и принимаемых расходных обязательств муниципального образования и субъектов бюджетного планирования, их сопоставление с поставленными целями и задачами и прогнозируемой оценкой результативности проектируемых расходов (с примерами по субъектам бюджетного планирования, главным распорядителям средств бюджета);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бюджетных ассигнований, направляемых на исполнение муниципальных адресных инвестиционных программ, муниципальных и ведомственных целевых программ;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 бюджетных ассигнований, направляемых на исполнение публичных нормативных обязательств.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2.7.5.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и анализ обоснованности и достоверности формирования источников финансирования дефицита бюджета и предельных размеров муниципального долга в проекте бюджета на очередной финансовый год и на плановый период должны предусматривать: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сопоставление динамики средств на погашение муниципального долга, предусмотренных в проекте бюджета на очередной финансовый год и  плановый период, с аналогичными показателями за отчѐтный финансовый год, утверждѐнными и  ожидаемыми показателями текущего года, а также предельных размеров муниципального долга на конец года;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оценку обоснованности и достоверности предельных размеров муниципального долга, изменения его структуры, расходов на погашение муниципального долга исходя из графиков платежей;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оценку обоснованности формирования источников внутреннего финансирования дефицита бюджета и структуры источников финансирования дефицита бюджета.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2.8.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Организация предварительного контроля формирования проекта бюджета осуществляется исходя из установленных нормативно-правовыми актами района этапов и сроков бюджетного процесса в части формирования проекта бюджета на очередной финансовый год и  плановый период и предусматривает:  внесение проекта  о бюджете Каширского муниципального района  главой администрации муниципального района или его представителем на рассмотрение Совета народных депутатов  не позднее  15 ноября текущего года. КСК в течение пяти календарных дней со дня получения проекта решения о бюджете Каширского  муниципального района готовит на него заключение и представляет его в Совет народных депутатов и администрацию  муниципального района.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2.9.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 необходимости может проводиться проверка и анализ обоснованности формирования проекта бюджета на очередной финансовый год и плановый период, наличия и состояния нормативно-методической базы его формирования конкретных субъектов бюджетного планирования, администраторов доходов бюджета, главных распорядителей средств бюджета и иных участников бюджетного процесса, закреплѐнных за направлениями деятельности  КСК.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2.10.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Необходимость и обязательность проведения тех или иных описанных выше мероприятий определяется председателем КСК в процессе проведения экспертизы проекта бюджета, исходя из уровня кадровой обеспеченности, загруженности сотрудников КСК и необходимости рационального распределения трудовых ресурсов.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Структура и основные положения заключения КСК  к проекту бюджета на очередной финансовый год и плановый период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(заключения) КСК  на проект бюджета и на проект решения Совета народных депутатов  о бюджете Каширского муниципального района  на очередной финансовый год и  плановый период подготавливается на основе: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результатов комплекса экспертно-аналитических мероприятий и проверок обоснованности проекта бюджета на очередной финансовый год и  плановый период, наличия и состояния нормативно-методической базы его формирования;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 проверки и анализа проекта решения Совета народных депутатов  Каширского муниципального района  о бюджете на очередной финансовый год и  плановый период;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итогов проверки и анализа материалов и документов, представленных администрацией  КАширского муниципального района с проектом решения Совета народных депутатов Каширского муниципального района о бюджете на очередной финансовый год и  плановый период в соответствии с Бюджетным кодексом РФ и Решения о бюджетном процессе;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результатов оперативного контроля за исполнением бюджета за предыдущий год и отчѐтный период текущего года, заключений КСК на проекты решений Совета народных депутатов Каширского муниципального района  об исполнении бюджета района за предыдущие годы, тематических проверок за прошедший период;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анализа   статистической   и   иной   информации о социально-экономическом  развитии и финансовом положении Каширского муниципального района  за предыдущие годы и истекший период текущего года.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Заключение КСК  на проект бюджета муниципального образования состоит из следующих разделов: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Концепция проекта решения;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Прогноз социально-экономического развития района;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Основные характеристики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Расходная часть проекта бюджета района;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Текстовые статьи проекта решения;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Расходы на районные целевые программы на очередной финансовый год;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Выводы и предложения.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заключение комиссии должны быть отражены следующие основные вопросы: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обоснованности и достоверности основных макроэкономических параметров прогноза социально-экономического развития Каширского  муниципального района  и его соответствие приоритетам Концепции долгосрочного социально-экономического развития района;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обоснованности основных характеристик и особенностей проекта бюджета;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соответствия положений проекта решения Совета народных депутатов  о бюджете на очередной финансовый год и на плановый период Бюджетному кодексу и иным нормативно-правовым актам, регламентирующим бюджетный процесс;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оценка обоснованности действующих и принимаемых расходных обязательств;</w:t>
      </w:r>
    </w:p>
    <w:p>
      <w:pPr>
        <w:spacing w:before="0" w:after="0" w:line="240"/>
        <w:ind w:right="283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концептуальные предложения КСК по совершенствованию прогнозирования и планирования основных показателей бюджета на очередной финансовый год и на плановый период, бюджетного процесса, результативности бюджетных расходов.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18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