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8" w:rsidRDefault="004941C2">
      <w:r>
        <w:t>Председатель Контрольно-счетной комиссии приняла участие в заседании районного Совета народных депутатов</w:t>
      </w:r>
    </w:p>
    <w:p w:rsidR="00F92991" w:rsidRDefault="004941C2" w:rsidP="00CA24E3">
      <w:pPr>
        <w:ind w:firstLine="708"/>
        <w:jc w:val="both"/>
      </w:pPr>
      <w:r>
        <w:t>25 декабря д</w:t>
      </w:r>
      <w:r w:rsidR="00652DA0">
        <w:t xml:space="preserve">епутаты районного Совета </w:t>
      </w:r>
      <w:r w:rsidR="00CA24E3">
        <w:t xml:space="preserve">под председательством главы района Воронова А.П. </w:t>
      </w:r>
      <w:r w:rsidR="00652DA0">
        <w:t xml:space="preserve">завершили работу в 2019 году заседанием 35 сессии Совета народных депутатов, на котором утвердили районный бюджет Каширского муниципального района на 2020 год и плановый период 2021-2022 годов. </w:t>
      </w:r>
      <w:r w:rsidR="00F35393">
        <w:t>Депутатами б</w:t>
      </w:r>
      <w:r w:rsidR="00652DA0">
        <w:t xml:space="preserve">ыли </w:t>
      </w:r>
      <w:r w:rsidR="00F92991">
        <w:t xml:space="preserve">рассмотрены и другие вопросы, в том числе - </w:t>
      </w:r>
      <w:r w:rsidR="00CA24E3">
        <w:t xml:space="preserve">внесены изменения в бюджет текущего года, заслушана информация о работе Общественной приемной губернатора Воронежской области в Каширском муниципальном районе. В результате тайного голосования присвоено почетное звание «Почетный житель Каширского муниципального района Воронежской области» жительнице с. </w:t>
      </w:r>
      <w:proofErr w:type="spellStart"/>
      <w:r w:rsidR="00CA24E3">
        <w:t>Бое</w:t>
      </w:r>
      <w:r>
        <w:t>во</w:t>
      </w:r>
      <w:proofErr w:type="spellEnd"/>
      <w:r>
        <w:t xml:space="preserve"> Кирилловой М.В. и жителю п.</w:t>
      </w:r>
      <w:r w:rsidR="00CA24E3">
        <w:t xml:space="preserve"> «Степной» </w:t>
      </w:r>
      <w:proofErr w:type="spellStart"/>
      <w:r w:rsidR="00CA24E3">
        <w:t>Кондусову</w:t>
      </w:r>
      <w:proofErr w:type="spellEnd"/>
      <w:r w:rsidR="00CA24E3">
        <w:t xml:space="preserve"> В.В.</w:t>
      </w:r>
      <w:r w:rsidR="00F92991">
        <w:tab/>
      </w:r>
    </w:p>
    <w:p w:rsidR="00652DA0" w:rsidRDefault="00F92991" w:rsidP="00CA24E3">
      <w:pPr>
        <w:ind w:firstLine="708"/>
        <w:jc w:val="both"/>
      </w:pPr>
      <w:r>
        <w:t xml:space="preserve">Присутствовавшие на заседании депутаты Воронежской областной Думы </w:t>
      </w:r>
      <w:proofErr w:type="spellStart"/>
      <w:r>
        <w:t>Алименко</w:t>
      </w:r>
      <w:proofErr w:type="spellEnd"/>
      <w:r>
        <w:t xml:space="preserve"> И.А. и Ильин А.А. отметили позитивные направления в совместной работе представительного и исполнительного органов местного самоуправления, </w:t>
      </w:r>
      <w:r w:rsidR="00F35393">
        <w:t xml:space="preserve">пожелали депутатам районного Совета удачного завершения уходящего года и поздравили </w:t>
      </w:r>
      <w:r>
        <w:t>с наступающими Новогодними и Рождественскими праздниками</w:t>
      </w:r>
      <w:r w:rsidR="00F35393">
        <w:t xml:space="preserve">. </w:t>
      </w:r>
    </w:p>
    <w:p w:rsidR="00F35393" w:rsidRDefault="00F35393" w:rsidP="00CA24E3">
      <w:pPr>
        <w:ind w:firstLine="708"/>
        <w:jc w:val="both"/>
      </w:pPr>
      <w:r>
        <w:t xml:space="preserve">В работе приняли участие </w:t>
      </w:r>
      <w:proofErr w:type="spellStart"/>
      <w:r>
        <w:t>и.о</w:t>
      </w:r>
      <w:proofErr w:type="spellEnd"/>
      <w:r>
        <w:t xml:space="preserve">. главы администрации Каширского муниципального района Пономарев И.П., заместитель главы администрации </w:t>
      </w:r>
      <w:proofErr w:type="spellStart"/>
      <w:r>
        <w:t>Корабейникова</w:t>
      </w:r>
      <w:proofErr w:type="spellEnd"/>
      <w:r>
        <w:t xml:space="preserve"> И.Ю, заместитель главы администрации района-руководитель аппарата У</w:t>
      </w:r>
      <w:r w:rsidR="004941C2">
        <w:t>сова О.И.,</w:t>
      </w:r>
      <w:r>
        <w:t xml:space="preserve"> председатель ТИК района </w:t>
      </w:r>
      <w:r w:rsidR="00A31479">
        <w:t>Нов</w:t>
      </w:r>
      <w:r>
        <w:t xml:space="preserve">икова М.Н., помощник прокурора района Медведева Т.Ю., </w:t>
      </w:r>
      <w:r w:rsidR="00757723">
        <w:t>руководители и начальники отделов администрации района, главы сельских поселений, претенденты на присвоение почетного звания «Почетный житель Каширского муниципального района».</w:t>
      </w:r>
    </w:p>
    <w:p w:rsidR="00980047" w:rsidRDefault="00980047" w:rsidP="00CA24E3">
      <w:pPr>
        <w:ind w:firstLine="708"/>
        <w:jc w:val="both"/>
      </w:pPr>
      <w:bookmarkStart w:id="0" w:name="_GoBack"/>
      <w:r w:rsidRPr="00980047">
        <w:rPr>
          <w:noProof/>
          <w:lang w:eastAsia="ru-RU"/>
        </w:rPr>
        <w:drawing>
          <wp:inline distT="0" distB="0" distL="0" distR="0">
            <wp:extent cx="5940425" cy="3970209"/>
            <wp:effectExtent l="0" t="0" r="3175" b="0"/>
            <wp:docPr id="1" name="Рисунок 1" descr="C:\Users\User\Desktop\на сайт 26.12.19\Утвержден районный бюджет Каширского муниципального района на 2020 год и плановый период 2021-2022 годов\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6.12.19\Утвержден районный бюджет Каширского муниципального района на 2020 год и плановый период 2021-2022 годов\DSC_0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E"/>
    <w:rsid w:val="004941C2"/>
    <w:rsid w:val="00652DA0"/>
    <w:rsid w:val="00757723"/>
    <w:rsid w:val="00980047"/>
    <w:rsid w:val="00A31479"/>
    <w:rsid w:val="00B82FCE"/>
    <w:rsid w:val="00CA1283"/>
    <w:rsid w:val="00CA24E3"/>
    <w:rsid w:val="00CA4946"/>
    <w:rsid w:val="00F35393"/>
    <w:rsid w:val="00F64568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15E1-DF9E-41F0-8ADA-1A983A4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2019-12-26T09:25:00Z</cp:lastPrinted>
  <dcterms:created xsi:type="dcterms:W3CDTF">2019-12-26T08:29:00Z</dcterms:created>
  <dcterms:modified xsi:type="dcterms:W3CDTF">2019-12-26T09:52:00Z</dcterms:modified>
</cp:coreProperties>
</file>