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FE" w:rsidRDefault="005D2BAA" w:rsidP="009162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B70BA" w:rsidRPr="006B7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текущем положении дел в аграрном секторе экономики</w:t>
      </w:r>
    </w:p>
    <w:p w:rsidR="009162E2" w:rsidRDefault="003906AF" w:rsidP="009162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Каширского муниципального района</w:t>
      </w:r>
    </w:p>
    <w:p w:rsidR="003906AF" w:rsidRDefault="005510FE" w:rsidP="005510F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27.10.2017 года</w:t>
      </w:r>
    </w:p>
    <w:p w:rsidR="005D2BAA" w:rsidRDefault="005D2BAA" w:rsidP="005510F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06AF" w:rsidRDefault="003906AF" w:rsidP="003906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сельскохозяйственных угодий в целом по району составляет 89742 га, из них площадь пашни – 75959 га.</w:t>
      </w:r>
    </w:p>
    <w:p w:rsidR="00900266" w:rsidRPr="003906AF" w:rsidRDefault="005430A7" w:rsidP="00900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390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сельхозпредприятий, 165 крестьянских (фермерских) хозяйств и личные подсобные хозяйства граждан представляют сельскохозяйственное производство района.</w:t>
      </w:r>
    </w:p>
    <w:p w:rsidR="009162E2" w:rsidRPr="006B70BA" w:rsidRDefault="009162E2" w:rsidP="0091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общая посевная площадь в целом по району составила 70,7 тыс. га, или 93,0%, паровые площади – 5,2 тыс. или 7,0%. </w:t>
      </w:r>
    </w:p>
    <w:p w:rsidR="009162E2" w:rsidRPr="006B70BA" w:rsidRDefault="009162E2" w:rsidP="0091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урожай 2017 года в Каширском муниципальном районе хозяйствами всех форм собственности было посеяно 43484 га зерновых и зернобобовых культур или 57,2%, что соответствует на</w:t>
      </w:r>
      <w:r w:rsidR="000521E5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учно-обоснованным рекомендациям, 16603 га технических культур (21,9 %), 6238 га картофеля и овощей (8,2%), 4347 га кормовых (5,7%).</w:t>
      </w:r>
    </w:p>
    <w:p w:rsidR="009162E2" w:rsidRPr="006B70BA" w:rsidRDefault="009162E2" w:rsidP="0091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Согласно оперативным д</w:t>
      </w:r>
      <w:r w:rsidR="000521E5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анным </w:t>
      </w:r>
      <w:r w:rsidR="003906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зерновые и зернобобовые культ</w:t>
      </w:r>
      <w:r w:rsidR="005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обмолочены на пло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щади 38 098 га, что составляет 87,7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плану. </w:t>
      </w:r>
    </w:p>
    <w:p w:rsidR="009162E2" w:rsidRPr="006B70BA" w:rsidRDefault="009162E2" w:rsidP="00916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в первоначально-оприходованном весе составляет </w:t>
      </w:r>
    </w:p>
    <w:p w:rsidR="005510FE" w:rsidRDefault="00845FE0" w:rsidP="009E1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152 414 </w:t>
      </w:r>
      <w:r w:rsidR="000521E5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1E5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0521E5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(114% на аналогичную дату 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9E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 при средней урожайности 40,0</w:t>
      </w:r>
      <w:r w:rsidR="000521E5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 (32,5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 -2016 год)</w:t>
      </w:r>
      <w:r w:rsidR="00390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A7" w:rsidRPr="005510FE" w:rsidRDefault="003906AF" w:rsidP="009E1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1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аграриями района  ведется обмолот  кукурузы</w:t>
      </w:r>
      <w:r w:rsidR="00920E59" w:rsidRPr="009E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E2" w:rsidRPr="009E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зерно. </w:t>
      </w:r>
    </w:p>
    <w:p w:rsidR="00920E59" w:rsidRPr="009E101E" w:rsidRDefault="00AC27E4" w:rsidP="009E1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бмолочено – 1819 га  или 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при средней урожайности 55,6 ц/га.</w:t>
      </w:r>
    </w:p>
    <w:p w:rsidR="009162E2" w:rsidRPr="006B70BA" w:rsidRDefault="009162E2" w:rsidP="009162E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Ожидаемое производство зерна в текущем г</w:t>
      </w:r>
      <w:r w:rsidR="00920E59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оду составит около 170</w:t>
      </w:r>
      <w:r w:rsidR="00CB5832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,0 тыс. </w:t>
      </w:r>
      <w:proofErr w:type="spellStart"/>
      <w:r w:rsidR="00CB5832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тн</w:t>
      </w:r>
      <w:proofErr w:type="spellEnd"/>
      <w:r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или</w:t>
      </w:r>
      <w:r w:rsidR="00920E59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102 % к уровню </w:t>
      </w:r>
      <w:r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рекордного 2016 года.</w:t>
      </w:r>
    </w:p>
    <w:p w:rsidR="009162E2" w:rsidRDefault="003906AF" w:rsidP="006B70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</w:t>
      </w:r>
      <w:r w:rsidRPr="0039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посевных площадей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культур 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расширения площадей подсолнечника, </w:t>
      </w:r>
      <w:proofErr w:type="gramStart"/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</w:t>
      </w:r>
      <w:r w:rsidR="00B3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введением в</w:t>
      </w:r>
      <w:r w:rsidR="009E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севооборот </w:t>
      </w:r>
      <w:r w:rsidR="009E1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технических культур таких как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рапс</w:t>
      </w:r>
      <w:r w:rsidR="00B30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редька масличная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92E" w:rsidRPr="00AC27E4" w:rsidRDefault="00167063" w:rsidP="006B70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7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Не менее важно отметить </w:t>
      </w:r>
      <w:r w:rsidR="002547DE" w:rsidRPr="00AC27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</w:t>
      </w:r>
      <w:r w:rsidRPr="00AC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посевных площадей подсолнечника, что</w:t>
      </w:r>
      <w:r w:rsidR="00B3092E" w:rsidRPr="00AC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</w:t>
      </w:r>
      <w:r w:rsidRPr="00AC2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вызывает серьезную обеспокоенность. </w:t>
      </w:r>
      <w:r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2016 годом посевные площади данной </w:t>
      </w:r>
      <w:r w:rsidR="00B3092E" w:rsidRPr="00AC27E4">
        <w:rPr>
          <w:rFonts w:ascii="Times New Roman" w:hAnsi="Times New Roman"/>
          <w:color w:val="000000" w:themeColor="text1"/>
          <w:sz w:val="28"/>
          <w:szCs w:val="28"/>
        </w:rPr>
        <w:t>культуры увеличены</w:t>
      </w:r>
      <w:r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на 2831 га и </w:t>
      </w:r>
      <w:r w:rsidR="002547DE" w:rsidRPr="00AC27E4">
        <w:rPr>
          <w:rFonts w:ascii="Times New Roman" w:hAnsi="Times New Roman"/>
          <w:color w:val="000000" w:themeColor="text1"/>
          <w:sz w:val="28"/>
          <w:szCs w:val="28"/>
        </w:rPr>
        <w:t>составили 14,</w:t>
      </w:r>
      <w:r w:rsidR="00AE19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547DE"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тыс. га</w:t>
      </w:r>
      <w:r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или 18,5% от общей площади пашни. </w:t>
      </w:r>
    </w:p>
    <w:p w:rsidR="00B3092E" w:rsidRPr="00AC27E4" w:rsidRDefault="00B3092E" w:rsidP="006B70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7E4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законом «</w:t>
      </w:r>
      <w:r w:rsidR="00C265C7" w:rsidRPr="00AC27E4">
        <w:rPr>
          <w:rFonts w:ascii="Times New Roman" w:hAnsi="Times New Roman"/>
          <w:color w:val="000000" w:themeColor="text1"/>
          <w:sz w:val="28"/>
          <w:szCs w:val="28"/>
        </w:rPr>
        <w:t>Об обеспечении</w:t>
      </w:r>
      <w:r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плодородия земель сельскохозяйственного назначения на территории Воронежской области» подсолнечник может занимать не более 15 % посевных площадей и возвращаться на одно и тоже место лишь через 6 лет.</w:t>
      </w:r>
      <w:r w:rsidR="00C265C7"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При этом</w:t>
      </w:r>
      <w:r w:rsidR="00EB4D2A"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нарушение севооборота  </w:t>
      </w:r>
      <w:r w:rsidR="0056684B" w:rsidRPr="00AC27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способствуют накоплению инфекционного фона, болезней и вредителей, </w:t>
      </w:r>
      <w:r w:rsidR="00EB4D2A" w:rsidRPr="00AC27E4">
        <w:rPr>
          <w:rFonts w:ascii="Times New Roman" w:hAnsi="Times New Roman"/>
          <w:color w:val="000000" w:themeColor="text1"/>
          <w:sz w:val="28"/>
          <w:szCs w:val="28"/>
        </w:rPr>
        <w:t>приводит к снижению плодородия почвы, истощению и деградации</w:t>
      </w:r>
      <w:r w:rsidR="0056684B" w:rsidRPr="00AC27E4">
        <w:rPr>
          <w:rFonts w:ascii="Times New Roman" w:hAnsi="Times New Roman"/>
          <w:color w:val="000000" w:themeColor="text1"/>
          <w:sz w:val="28"/>
          <w:szCs w:val="28"/>
        </w:rPr>
        <w:t xml:space="preserve"> земель</w:t>
      </w:r>
      <w:r w:rsidR="00497C15" w:rsidRPr="00AC27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92E" w:rsidRDefault="005D2BAA" w:rsidP="00B30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B3092E">
        <w:rPr>
          <w:rFonts w:ascii="Times New Roman" w:hAnsi="Times New Roman"/>
          <w:sz w:val="28"/>
          <w:szCs w:val="28"/>
        </w:rPr>
        <w:t xml:space="preserve">текущего года постановлением администрации Каширского муниципального района утвержден состав рабочей группы, основной функцией которой является осуществление контроля за проведением мероприятий по профилактике </w:t>
      </w:r>
      <w:r w:rsidR="00B3092E" w:rsidRPr="00ED3140">
        <w:rPr>
          <w:rFonts w:ascii="Times New Roman" w:hAnsi="Times New Roman"/>
          <w:color w:val="000000" w:themeColor="text1"/>
          <w:sz w:val="28"/>
          <w:szCs w:val="28"/>
        </w:rPr>
        <w:t>появления</w:t>
      </w:r>
      <w:r w:rsidR="00ED3140" w:rsidRPr="00ED3140">
        <w:rPr>
          <w:rFonts w:ascii="Times New Roman" w:hAnsi="Times New Roman"/>
          <w:color w:val="000000" w:themeColor="text1"/>
          <w:sz w:val="28"/>
          <w:szCs w:val="28"/>
        </w:rPr>
        <w:t xml:space="preserve"> карантинных</w:t>
      </w:r>
      <w:r w:rsidR="00B3092E" w:rsidRPr="00ED3140">
        <w:rPr>
          <w:rFonts w:ascii="Times New Roman" w:hAnsi="Times New Roman"/>
          <w:color w:val="000000" w:themeColor="text1"/>
          <w:sz w:val="28"/>
          <w:szCs w:val="28"/>
        </w:rPr>
        <w:t xml:space="preserve"> сорных растений и другой </w:t>
      </w:r>
      <w:r w:rsidR="00ED3140">
        <w:rPr>
          <w:rFonts w:ascii="Times New Roman" w:hAnsi="Times New Roman"/>
          <w:color w:val="000000" w:themeColor="text1"/>
          <w:sz w:val="28"/>
          <w:szCs w:val="28"/>
        </w:rPr>
        <w:t xml:space="preserve">карантинной </w:t>
      </w:r>
      <w:r w:rsidR="00B3092E" w:rsidRPr="00ED3140">
        <w:rPr>
          <w:rFonts w:ascii="Times New Roman" w:hAnsi="Times New Roman"/>
          <w:color w:val="000000" w:themeColor="text1"/>
          <w:sz w:val="28"/>
          <w:szCs w:val="28"/>
        </w:rPr>
        <w:t xml:space="preserve">растительности, </w:t>
      </w:r>
      <w:r w:rsidR="00B3092E">
        <w:rPr>
          <w:rFonts w:ascii="Times New Roman" w:hAnsi="Times New Roman"/>
          <w:sz w:val="28"/>
          <w:szCs w:val="28"/>
        </w:rPr>
        <w:t xml:space="preserve">а также контроля за обеспечением плодородия земель </w:t>
      </w:r>
      <w:proofErr w:type="spellStart"/>
      <w:r w:rsidR="00B3092E">
        <w:rPr>
          <w:rFonts w:ascii="Times New Roman" w:hAnsi="Times New Roman"/>
          <w:sz w:val="28"/>
          <w:szCs w:val="28"/>
        </w:rPr>
        <w:t>селькохозяйственного</w:t>
      </w:r>
      <w:proofErr w:type="spellEnd"/>
      <w:r w:rsidR="00B3092E">
        <w:rPr>
          <w:rFonts w:ascii="Times New Roman" w:hAnsi="Times New Roman"/>
          <w:sz w:val="28"/>
          <w:szCs w:val="28"/>
        </w:rPr>
        <w:t xml:space="preserve"> назначения.</w:t>
      </w:r>
    </w:p>
    <w:p w:rsidR="009E101E" w:rsidRDefault="00D629B8" w:rsidP="00D629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B3092E">
        <w:rPr>
          <w:rFonts w:ascii="Times New Roman" w:hAnsi="Times New Roman"/>
          <w:sz w:val="28"/>
          <w:szCs w:val="28"/>
        </w:rPr>
        <w:t xml:space="preserve"> обследования установлено, что </w:t>
      </w:r>
      <w:r w:rsidR="00416605">
        <w:rPr>
          <w:rFonts w:ascii="Times New Roman" w:hAnsi="Times New Roman"/>
          <w:sz w:val="28"/>
          <w:szCs w:val="28"/>
        </w:rPr>
        <w:t>значительное</w:t>
      </w:r>
      <w:r w:rsidR="0025512E">
        <w:rPr>
          <w:rFonts w:ascii="Times New Roman" w:hAnsi="Times New Roman"/>
          <w:sz w:val="28"/>
          <w:szCs w:val="28"/>
        </w:rPr>
        <w:t xml:space="preserve"> </w:t>
      </w:r>
      <w:r w:rsidR="00416605">
        <w:rPr>
          <w:rFonts w:ascii="Times New Roman" w:hAnsi="Times New Roman"/>
          <w:sz w:val="28"/>
          <w:szCs w:val="28"/>
        </w:rPr>
        <w:t>превышение</w:t>
      </w:r>
      <w:r w:rsidR="0025512E">
        <w:rPr>
          <w:rFonts w:ascii="Times New Roman" w:hAnsi="Times New Roman"/>
          <w:sz w:val="28"/>
          <w:szCs w:val="28"/>
        </w:rPr>
        <w:t xml:space="preserve"> подсолнечника наблюдается в ООО</w:t>
      </w:r>
      <w:r w:rsidR="00900266">
        <w:rPr>
          <w:rFonts w:ascii="Times New Roman" w:hAnsi="Times New Roman"/>
          <w:sz w:val="28"/>
          <w:szCs w:val="28"/>
        </w:rPr>
        <w:t xml:space="preserve"> ССП </w:t>
      </w:r>
      <w:r w:rsidR="0025512E">
        <w:rPr>
          <w:rFonts w:ascii="Times New Roman" w:hAnsi="Times New Roman"/>
          <w:sz w:val="28"/>
          <w:szCs w:val="28"/>
        </w:rPr>
        <w:t xml:space="preserve"> «Генофонд», а именно</w:t>
      </w:r>
      <w:r w:rsidR="002547DE">
        <w:rPr>
          <w:rFonts w:ascii="Times New Roman" w:hAnsi="Times New Roman"/>
          <w:sz w:val="28"/>
          <w:szCs w:val="28"/>
        </w:rPr>
        <w:t xml:space="preserve"> сев данной культуры произведен на площади</w:t>
      </w:r>
      <w:r w:rsidR="005430A7">
        <w:rPr>
          <w:rFonts w:ascii="Times New Roman" w:hAnsi="Times New Roman"/>
          <w:sz w:val="28"/>
          <w:szCs w:val="28"/>
        </w:rPr>
        <w:t xml:space="preserve"> 5294,5</w:t>
      </w:r>
      <w:r w:rsidR="0025512E">
        <w:rPr>
          <w:rFonts w:ascii="Times New Roman" w:hAnsi="Times New Roman"/>
          <w:sz w:val="28"/>
          <w:szCs w:val="28"/>
        </w:rPr>
        <w:t xml:space="preserve"> га </w:t>
      </w:r>
      <w:r>
        <w:rPr>
          <w:rFonts w:ascii="Times New Roman" w:hAnsi="Times New Roman"/>
          <w:sz w:val="28"/>
          <w:szCs w:val="28"/>
        </w:rPr>
        <w:t>или 99,9% к общей площади пашни</w:t>
      </w:r>
      <w:r w:rsidR="005430A7">
        <w:rPr>
          <w:rFonts w:ascii="Times New Roman" w:hAnsi="Times New Roman"/>
          <w:sz w:val="28"/>
          <w:szCs w:val="28"/>
        </w:rPr>
        <w:t xml:space="preserve"> (5301</w:t>
      </w:r>
      <w:r w:rsidR="005510FE">
        <w:rPr>
          <w:rFonts w:ascii="Times New Roman" w:hAnsi="Times New Roman"/>
          <w:sz w:val="28"/>
          <w:szCs w:val="28"/>
        </w:rPr>
        <w:t xml:space="preserve"> га)</w:t>
      </w:r>
      <w:r w:rsidR="007A0B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16605">
        <w:rPr>
          <w:rFonts w:ascii="Times New Roman" w:hAnsi="Times New Roman"/>
          <w:sz w:val="28"/>
          <w:szCs w:val="28"/>
        </w:rPr>
        <w:t>При этом следует отметить, что доля подсолнечника</w:t>
      </w:r>
      <w:r w:rsidR="002547DE" w:rsidRPr="002547DE">
        <w:rPr>
          <w:rFonts w:ascii="Times New Roman" w:hAnsi="Times New Roman"/>
          <w:sz w:val="28"/>
          <w:szCs w:val="28"/>
        </w:rPr>
        <w:t xml:space="preserve"> </w:t>
      </w:r>
      <w:r w:rsidR="002547DE">
        <w:rPr>
          <w:rFonts w:ascii="Times New Roman" w:hAnsi="Times New Roman"/>
          <w:sz w:val="28"/>
          <w:szCs w:val="28"/>
        </w:rPr>
        <w:t>в предприятии неуклонно растет</w:t>
      </w:r>
      <w:r w:rsidR="00416605">
        <w:rPr>
          <w:rFonts w:ascii="Times New Roman" w:hAnsi="Times New Roman"/>
          <w:sz w:val="28"/>
          <w:szCs w:val="28"/>
        </w:rPr>
        <w:t xml:space="preserve"> с 2015 года: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54,6 %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proofErr w:type="gramEnd"/>
      <w:r w:rsidR="001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67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2017 году -99,9</w:t>
      </w:r>
      <w:r w:rsidR="0016706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01E" w:rsidRPr="002547DE" w:rsidRDefault="00D629B8" w:rsidP="00254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выявленных нарушений </w:t>
      </w:r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соответствующих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обрат</w:t>
      </w:r>
      <w:r w:rsidR="005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в </w:t>
      </w:r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оссельх</w:t>
      </w:r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ознадзора</w:t>
      </w:r>
      <w:proofErr w:type="spellEnd"/>
      <w:r w:rsidR="0025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Воронежской области.</w:t>
      </w:r>
    </w:p>
    <w:p w:rsidR="009162E2" w:rsidRPr="006B70BA" w:rsidRDefault="009162E2" w:rsidP="0091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Согласно оперативной инфор</w:t>
      </w:r>
      <w:r w:rsidR="00B219EA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920E59" w:rsidRPr="006B7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ации 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технических культур</w:t>
      </w:r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обмолочены следующие:</w:t>
      </w:r>
      <w:r w:rsid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Соя на площади 1757 га. Валовой сбор составил 2201 </w:t>
      </w:r>
      <w:proofErr w:type="spellStart"/>
      <w:r w:rsid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11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12,5 ц/га.  Л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на площади 513 га. Валовой сбор составил 790 </w:t>
      </w:r>
      <w:proofErr w:type="spellStart"/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15,4 ц/</w:t>
      </w:r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Рапс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209</w:t>
      </w:r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Валовой сбор составил 286 </w:t>
      </w:r>
      <w:proofErr w:type="spellStart"/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920E59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13,7 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ц/га. Редька масличная на площади 40 га. Валовой сбор составил 66 </w:t>
      </w:r>
      <w:proofErr w:type="spellStart"/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16,5 ц/га.</w:t>
      </w:r>
    </w:p>
    <w:p w:rsidR="00B219EA" w:rsidRPr="006B70BA" w:rsidRDefault="00845FE0" w:rsidP="0091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района завершают</w:t>
      </w:r>
      <w:r w:rsidR="006B70B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обмолот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подсолнечника</w:t>
      </w:r>
      <w:r w:rsidR="005510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Обмолочено 14042  га, или 99,5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посев</w:t>
      </w:r>
      <w:r w:rsidR="006B70B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площади. Валовой сбор – 30240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21,5</w:t>
      </w:r>
      <w:r w:rsidR="006B70B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ц/га.</w:t>
      </w:r>
    </w:p>
    <w:p w:rsidR="009162E2" w:rsidRPr="006B70BA" w:rsidRDefault="009162E2" w:rsidP="0091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2017 году выведена из севооборота такая техническая культура, как сахарная свекла.</w:t>
      </w:r>
    </w:p>
    <w:p w:rsidR="006B70BA" w:rsidRPr="006B70BA" w:rsidRDefault="00282C70" w:rsidP="0091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району 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убран на площади 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5375</w:t>
      </w:r>
      <w:r w:rsidR="008E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99,6</w:t>
      </w:r>
      <w:r w:rsidR="00ED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сбор составляет 79,2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8E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средней ур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ожайности 147,5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Овощи убраны на площади  950  га или 79,5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Валовой сбор составляет 24,1</w:t>
      </w: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средней урожайности 253,9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</w:t>
      </w:r>
      <w:r w:rsidR="006B70B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EA" w:rsidRPr="006B70BA" w:rsidRDefault="009162E2" w:rsidP="0091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урожай 2018 года посеяно 22,8</w:t>
      </w:r>
      <w:r w:rsidR="008E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70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га озимых культур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(110,7 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7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7AD" w:rsidRP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рекордной пл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ощади сева под урожай 2015 года) 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144,3</w:t>
      </w:r>
      <w:r w:rsidR="00282C70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</w:t>
      </w:r>
      <w:r w:rsidR="00B219EA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AC45B1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 – с одновременным внесением минеральных удобрений), в т.ч. посеяно </w:t>
      </w:r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озимой пшеницы – 22391 га, </w:t>
      </w:r>
      <w:r w:rsidR="00AC45B1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озимого рапс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140 га, озимой вики – 40 га</w:t>
      </w:r>
      <w:r w:rsidR="00ED7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7AD" w:rsidRPr="002167AD" w:rsidRDefault="006B70BA" w:rsidP="005510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плане 47,8 тыс. га </w:t>
      </w:r>
      <w:r w:rsidR="009162E2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урожай 2018 года </w:t>
      </w:r>
      <w:r w:rsidR="00ED7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4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чва подготовлена </w:t>
      </w:r>
      <w:r w:rsidR="0055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полностью. </w:t>
      </w:r>
      <w:r w:rsidR="0024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было внесено 9945 </w:t>
      </w:r>
      <w:proofErr w:type="spellStart"/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минеральных удобрений, что в пересчете на действующее вещество составляет 4465,56 </w:t>
      </w:r>
      <w:proofErr w:type="spellStart"/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B05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D52D43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6D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</w:t>
      </w:r>
      <w:r w:rsidR="001B0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 (4480</w:t>
      </w:r>
      <w:r w:rsidR="00D52D43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D43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57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2D43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д.в</w:t>
      </w:r>
      <w:proofErr w:type="spellEnd"/>
      <w:r w:rsidR="00D52D43" w:rsidRPr="006B70BA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76109" w:rsidRPr="00176109" w:rsidRDefault="00176109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отрасли жи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вотноводства в настоящее время 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производственную деятельность 22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</w:t>
      </w:r>
      <w:proofErr w:type="spellEnd"/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СХП и 17 КФХ, 11 из которых уч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программных мероприятий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получившие гранты на развитие данной отрасли 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2013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-2017 годы, в том числе 1 КФХ в текущем году по направлению мясное скотоводство. Размер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за указанный период составил 11 млн. рублей.</w:t>
      </w:r>
    </w:p>
    <w:p w:rsidR="00176109" w:rsidRPr="00176109" w:rsidRDefault="00176109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поголовье </w:t>
      </w:r>
      <w:proofErr w:type="gram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 молочного</w:t>
      </w:r>
      <w:proofErr w:type="gram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мясного направлений согласно формы 24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5505 голов (+75 голов </w:t>
      </w:r>
      <w:r w:rsidRPr="0017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102% к  уровню прошлого </w:t>
      </w:r>
      <w:r w:rsidRPr="0017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или 97 % к плану по Соглашению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2389 голов коров, из них 1758 голов коров молочного направления.</w:t>
      </w:r>
    </w:p>
    <w:p w:rsidR="00176109" w:rsidRPr="00176109" w:rsidRDefault="00176109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216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 развивают направления птицеводства, овцеводства, козоводства и кролиководства.</w:t>
      </w:r>
    </w:p>
    <w:p w:rsidR="00176109" w:rsidRPr="00176109" w:rsidRDefault="00176109" w:rsidP="00176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базе КФХ имеется 850 голов овец и коз, 13169 голов птицы, 348 голов кроликов.</w:t>
      </w:r>
    </w:p>
    <w:p w:rsidR="005510FE" w:rsidRDefault="00176109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9 месяцев 2017 года получено 7279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в том числе 49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КФХ, произведено 496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мяса, в том числе 71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КФХ, получено 350 тыс.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 на базе фермерских хозяйств, реализовано в живо</w:t>
      </w:r>
      <w:r w:rsidR="0055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массе скота и птицы -  373 </w:t>
      </w:r>
      <w:proofErr w:type="spellStart"/>
      <w:r w:rsidR="00551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551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109" w:rsidRPr="00176109" w:rsidRDefault="00176109" w:rsidP="00551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рост производственного показателя по </w:t>
      </w:r>
      <w:proofErr w:type="gram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молоку  по</w:t>
      </w:r>
      <w:proofErr w:type="gram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уровню прошлого</w:t>
      </w:r>
      <w:r w:rsidR="003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в общей </w:t>
      </w:r>
      <w:proofErr w:type="spellStart"/>
      <w:r w:rsidR="003D7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валовке</w:t>
      </w:r>
      <w:proofErr w:type="spellEnd"/>
      <w:r w:rsidR="003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+56 </w:t>
      </w:r>
      <w:proofErr w:type="spellStart"/>
      <w:r w:rsidR="003D7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3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+2,8 кг по суточному надою на 1 ф/к. В настоящее время объем производства молока в общей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валовке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76% плану по Соглашению. Запланировано получить не менее 9560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что превысит уровень прошлого года на 180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производства яиц в настоящее время выполнен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104% и составляет  166% к уровню прошлого года. </w:t>
      </w:r>
    </w:p>
    <w:p w:rsidR="00176109" w:rsidRDefault="00176109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текущей зимовки животных заготовлено хозяйствами района 38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цн</w:t>
      </w:r>
      <w:proofErr w:type="spellEnd"/>
      <w:r w:rsidR="00B8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условную голову, что с учетом покупных кормов составит 46 ц </w:t>
      </w:r>
      <w:proofErr w:type="spellStart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 w:rsidRPr="0017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102 % к уровню прошлого года. </w:t>
      </w:r>
    </w:p>
    <w:p w:rsidR="00176109" w:rsidRDefault="00B85AD4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вложено 463 млн. рублей (185% к уровню 2016 года)  на обновление машинно-тракторного парка и прицепного оборудования, строительство (установку) помещений для хранения сельскохозяйственной продукции. </w:t>
      </w:r>
    </w:p>
    <w:p w:rsidR="00627483" w:rsidRDefault="00627483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программных мероприятий по улучшению жилищных условий ФЦП «Устойчивое развитие сельских территорий на 2014-2017 годы и на период до 2020 года» в 2017 году профинансировано 7 семей, из них 6 семей работники сельского хозяйства. На финансирование данных мероприятий привлечено средств из федерального и областного бюджетов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7,5 млн. рублей, 478 тыс. рублей составили средства местного бюджета. </w:t>
      </w:r>
    </w:p>
    <w:p w:rsidR="00286202" w:rsidRDefault="00286202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02" w:rsidRPr="00176109" w:rsidRDefault="00286202" w:rsidP="001761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развития АПК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</w:t>
      </w:r>
      <w:bookmarkStart w:id="0" w:name="_GoBack"/>
      <w:bookmarkEnd w:id="0"/>
    </w:p>
    <w:p w:rsidR="00176109" w:rsidRDefault="00176109" w:rsidP="0098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2" w:rsidRDefault="00372AE2" w:rsidP="0098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2" w:rsidRDefault="00372AE2" w:rsidP="0098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2" w:rsidRDefault="00372AE2" w:rsidP="0098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E2" w:rsidRPr="005C7676" w:rsidRDefault="00372AE2" w:rsidP="005C76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2AE2" w:rsidRPr="005C7676" w:rsidSect="000E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589D"/>
    <w:multiLevelType w:val="hybridMultilevel"/>
    <w:tmpl w:val="DA1E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793"/>
    <w:multiLevelType w:val="hybridMultilevel"/>
    <w:tmpl w:val="2CF283EC"/>
    <w:lvl w:ilvl="0" w:tplc="B5E6D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8E"/>
    <w:rsid w:val="00047DDC"/>
    <w:rsid w:val="000521E5"/>
    <w:rsid w:val="000E71A1"/>
    <w:rsid w:val="001115D1"/>
    <w:rsid w:val="0011173E"/>
    <w:rsid w:val="001430F4"/>
    <w:rsid w:val="00167063"/>
    <w:rsid w:val="00176109"/>
    <w:rsid w:val="001B05B7"/>
    <w:rsid w:val="001D068E"/>
    <w:rsid w:val="002167AD"/>
    <w:rsid w:val="002434D7"/>
    <w:rsid w:val="002547DE"/>
    <w:rsid w:val="0025512E"/>
    <w:rsid w:val="00265376"/>
    <w:rsid w:val="00282C70"/>
    <w:rsid w:val="00286202"/>
    <w:rsid w:val="00372AE2"/>
    <w:rsid w:val="003906AF"/>
    <w:rsid w:val="003D7EB9"/>
    <w:rsid w:val="00416605"/>
    <w:rsid w:val="00497C15"/>
    <w:rsid w:val="005430A7"/>
    <w:rsid w:val="0054387E"/>
    <w:rsid w:val="005510FE"/>
    <w:rsid w:val="0056578C"/>
    <w:rsid w:val="0056684B"/>
    <w:rsid w:val="00572202"/>
    <w:rsid w:val="005C7676"/>
    <w:rsid w:val="005D2BAA"/>
    <w:rsid w:val="005D5007"/>
    <w:rsid w:val="006211B2"/>
    <w:rsid w:val="00627483"/>
    <w:rsid w:val="006B70BA"/>
    <w:rsid w:val="007A0BA0"/>
    <w:rsid w:val="00845FE0"/>
    <w:rsid w:val="008E1DD3"/>
    <w:rsid w:val="00900266"/>
    <w:rsid w:val="009162E2"/>
    <w:rsid w:val="00920E59"/>
    <w:rsid w:val="00952C6D"/>
    <w:rsid w:val="00986CE7"/>
    <w:rsid w:val="009E101E"/>
    <w:rsid w:val="00A014F2"/>
    <w:rsid w:val="00AC27E4"/>
    <w:rsid w:val="00AC45B1"/>
    <w:rsid w:val="00AE1975"/>
    <w:rsid w:val="00AE640B"/>
    <w:rsid w:val="00B219EA"/>
    <w:rsid w:val="00B3092E"/>
    <w:rsid w:val="00B85AD4"/>
    <w:rsid w:val="00C06746"/>
    <w:rsid w:val="00C265C7"/>
    <w:rsid w:val="00CB5832"/>
    <w:rsid w:val="00D52D43"/>
    <w:rsid w:val="00D629B8"/>
    <w:rsid w:val="00EB4D2A"/>
    <w:rsid w:val="00ED3140"/>
    <w:rsid w:val="00ED7C0D"/>
    <w:rsid w:val="00EF09E4"/>
    <w:rsid w:val="00F6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60806-E258-4D86-A79D-847AADA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7063"/>
  </w:style>
  <w:style w:type="paragraph" w:styleId="a6">
    <w:name w:val="List Paragraph"/>
    <w:basedOn w:val="a"/>
    <w:uiPriority w:val="34"/>
    <w:qFormat/>
    <w:rsid w:val="0037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Ольга Сергеевна</dc:creator>
  <cp:lastModifiedBy>User</cp:lastModifiedBy>
  <cp:revision>6</cp:revision>
  <cp:lastPrinted>2017-10-27T06:08:00Z</cp:lastPrinted>
  <dcterms:created xsi:type="dcterms:W3CDTF">2017-10-27T06:10:00Z</dcterms:created>
  <dcterms:modified xsi:type="dcterms:W3CDTF">2017-10-31T11:38:00Z</dcterms:modified>
</cp:coreProperties>
</file>